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5A561" w14:textId="25AFA41B" w:rsidR="00AE0B6D" w:rsidRPr="00AE0B6D" w:rsidRDefault="00AE0B6D" w:rsidP="00AE0B6D">
      <w:pPr>
        <w:pStyle w:val="Title"/>
        <w:jc w:val="center"/>
      </w:pPr>
      <w:r>
        <w:t>Requirements Review – Technology Profile</w:t>
      </w:r>
    </w:p>
    <w:p w14:paraId="766DB93A" w14:textId="77777777" w:rsidR="00720FF9" w:rsidRDefault="00720FF9" w:rsidP="00E90044">
      <w:pPr>
        <w:pStyle w:val="Subtitle"/>
        <w:rPr>
          <w:sz w:val="21"/>
          <w:szCs w:val="21"/>
        </w:rPr>
      </w:pPr>
    </w:p>
    <w:p w14:paraId="36A8C75C" w14:textId="0744D360" w:rsidR="00E90044" w:rsidRPr="00446E44" w:rsidRDefault="00720FF9" w:rsidP="00E90044">
      <w:pPr>
        <w:pStyle w:val="Subtitle"/>
        <w:rPr>
          <w:b/>
          <w:bCs/>
          <w:i/>
          <w:iCs/>
          <w:color w:val="EE0000"/>
          <w:sz w:val="21"/>
          <w:szCs w:val="21"/>
          <w:u w:val="single"/>
        </w:rPr>
      </w:pPr>
      <w:r w:rsidRPr="00446E44">
        <w:rPr>
          <w:b/>
          <w:bCs/>
          <w:i/>
          <w:iCs/>
          <w:color w:val="EE0000"/>
          <w:sz w:val="21"/>
          <w:szCs w:val="21"/>
          <w:u w:val="single"/>
        </w:rPr>
        <w:t>Before you begin, please note:</w:t>
      </w:r>
    </w:p>
    <w:p w14:paraId="1EF075E2" w14:textId="06DB748C" w:rsidR="00720FF9" w:rsidRPr="00720FF9" w:rsidRDefault="00720FF9" w:rsidP="00720FF9">
      <w:pPr>
        <w:pStyle w:val="ListParagraph"/>
        <w:numPr>
          <w:ilvl w:val="0"/>
          <w:numId w:val="1"/>
        </w:numPr>
        <w:rPr>
          <w:sz w:val="20"/>
          <w:szCs w:val="20"/>
        </w:rPr>
      </w:pPr>
      <w:r w:rsidRPr="00720FF9">
        <w:rPr>
          <w:sz w:val="20"/>
          <w:szCs w:val="20"/>
        </w:rPr>
        <w:t xml:space="preserve">This information allows </w:t>
      </w:r>
      <w:proofErr w:type="spellStart"/>
      <w:r w:rsidRPr="00720FF9">
        <w:rPr>
          <w:sz w:val="20"/>
          <w:szCs w:val="20"/>
        </w:rPr>
        <w:t>ESnet</w:t>
      </w:r>
      <w:proofErr w:type="spellEnd"/>
      <w:r w:rsidRPr="00720FF9">
        <w:rPr>
          <w:sz w:val="20"/>
          <w:szCs w:val="20"/>
        </w:rPr>
        <w:t xml:space="preserve"> to analyze the needs of the science collaboration in the context of t</w:t>
      </w:r>
      <w:r w:rsidR="007431A5">
        <w:rPr>
          <w:sz w:val="20"/>
          <w:szCs w:val="20"/>
        </w:rPr>
        <w:t xml:space="preserve">he network </w:t>
      </w:r>
      <w:r w:rsidRPr="00720FF9">
        <w:rPr>
          <w:sz w:val="20"/>
          <w:szCs w:val="20"/>
        </w:rPr>
        <w:t>footprint</w:t>
      </w:r>
      <w:r w:rsidR="007431A5">
        <w:rPr>
          <w:sz w:val="20"/>
          <w:szCs w:val="20"/>
        </w:rPr>
        <w:t>,</w:t>
      </w:r>
      <w:r w:rsidRPr="00720FF9">
        <w:rPr>
          <w:sz w:val="20"/>
          <w:szCs w:val="20"/>
        </w:rPr>
        <w:t xml:space="preserve"> and distributed capabilities</w:t>
      </w:r>
    </w:p>
    <w:p w14:paraId="09E729E2" w14:textId="3BD8A8DC" w:rsidR="00720FF9" w:rsidRPr="00720FF9" w:rsidRDefault="00720FF9" w:rsidP="00720FF9">
      <w:pPr>
        <w:pStyle w:val="ListParagraph"/>
        <w:numPr>
          <w:ilvl w:val="0"/>
          <w:numId w:val="1"/>
        </w:numPr>
        <w:rPr>
          <w:sz w:val="20"/>
          <w:szCs w:val="20"/>
        </w:rPr>
      </w:pPr>
      <w:r w:rsidRPr="00720FF9">
        <w:rPr>
          <w:sz w:val="20"/>
          <w:szCs w:val="20"/>
        </w:rPr>
        <w:t xml:space="preserve">Consider all contributions as a </w:t>
      </w:r>
      <w:r w:rsidRPr="007431A5">
        <w:rPr>
          <w:b/>
          <w:bCs/>
          <w:i/>
          <w:iCs/>
          <w:color w:val="EE0000"/>
          <w:sz w:val="20"/>
          <w:szCs w:val="20"/>
        </w:rPr>
        <w:t>draft</w:t>
      </w:r>
      <w:r w:rsidRPr="00720FF9">
        <w:rPr>
          <w:sz w:val="20"/>
          <w:szCs w:val="20"/>
        </w:rPr>
        <w:t xml:space="preserve"> that can be changed/discussed at any point before the case study is finalized</w:t>
      </w:r>
    </w:p>
    <w:p w14:paraId="48CFAE2D" w14:textId="77BE633F" w:rsidR="00720FF9" w:rsidRPr="00720FF9" w:rsidRDefault="00720FF9" w:rsidP="00720FF9">
      <w:pPr>
        <w:pStyle w:val="ListParagraph"/>
        <w:numPr>
          <w:ilvl w:val="0"/>
          <w:numId w:val="1"/>
        </w:numPr>
        <w:rPr>
          <w:sz w:val="20"/>
          <w:szCs w:val="20"/>
        </w:rPr>
      </w:pPr>
      <w:r w:rsidRPr="00720FF9">
        <w:rPr>
          <w:sz w:val="20"/>
          <w:szCs w:val="20"/>
        </w:rPr>
        <w:t xml:space="preserve">Please direct any questions about this process directly to the </w:t>
      </w:r>
      <w:proofErr w:type="spellStart"/>
      <w:r w:rsidRPr="00720FF9">
        <w:rPr>
          <w:sz w:val="20"/>
          <w:szCs w:val="20"/>
        </w:rPr>
        <w:t>ESnet</w:t>
      </w:r>
      <w:proofErr w:type="spellEnd"/>
      <w:r w:rsidRPr="00720FF9">
        <w:rPr>
          <w:sz w:val="20"/>
          <w:szCs w:val="20"/>
        </w:rPr>
        <w:t xml:space="preserve"> Science Engagement Team (</w:t>
      </w:r>
      <w:hyperlink r:id="rId7" w:history="1">
        <w:r w:rsidRPr="00720FF9">
          <w:rPr>
            <w:rStyle w:val="Hyperlink"/>
            <w:sz w:val="20"/>
            <w:szCs w:val="20"/>
          </w:rPr>
          <w:t>engage@es.net</w:t>
        </w:r>
      </w:hyperlink>
      <w:r w:rsidRPr="00720FF9">
        <w:rPr>
          <w:sz w:val="20"/>
          <w:szCs w:val="20"/>
        </w:rPr>
        <w:t xml:space="preserve">)  </w:t>
      </w:r>
    </w:p>
    <w:p w14:paraId="15A48DF8" w14:textId="77777777" w:rsidR="00720FF9" w:rsidRDefault="00720FF9" w:rsidP="00720FF9"/>
    <w:p w14:paraId="1466EFCF" w14:textId="6333CF11" w:rsidR="00720FF9" w:rsidRPr="00720FF9" w:rsidRDefault="00720FF9" w:rsidP="00720FF9">
      <w:pPr>
        <w:jc w:val="center"/>
        <w:rPr>
          <w:rStyle w:val="SubtleEmphasis"/>
        </w:rPr>
      </w:pPr>
      <w:r w:rsidRPr="00446E44">
        <w:rPr>
          <w:rStyle w:val="SubtleEmphasis"/>
          <w:highlight w:val="yellow"/>
        </w:rPr>
        <w:t>PLEASE ENTER YOUR LABORATORY OR FACILITY’S NAME/TITLE</w:t>
      </w:r>
    </w:p>
    <w:p w14:paraId="42AD0263" w14:textId="375D0991" w:rsidR="00720FF9" w:rsidRPr="00720FF9" w:rsidRDefault="00720FF9" w:rsidP="00720FF9">
      <w:pPr>
        <w:rPr>
          <w:rStyle w:val="SubtleEmphasis"/>
        </w:rPr>
      </w:pPr>
      <w:r>
        <w:rPr>
          <w:rStyle w:val="SubtleEmphasis"/>
        </w:rPr>
        <w:t>Please enter all a</w:t>
      </w:r>
      <w:r w:rsidRPr="00720FF9">
        <w:rPr>
          <w:rStyle w:val="SubtleEmphasis"/>
        </w:rPr>
        <w:t xml:space="preserve">uthor </w:t>
      </w:r>
      <w:r>
        <w:rPr>
          <w:rStyle w:val="SubtleEmphasis"/>
        </w:rPr>
        <w:t>n</w:t>
      </w:r>
      <w:r w:rsidRPr="00720FF9">
        <w:rPr>
          <w:rStyle w:val="SubtleEmphasis"/>
        </w:rPr>
        <w:t>ames</w:t>
      </w:r>
      <w:r>
        <w:rPr>
          <w:rStyle w:val="SubtleEmphasis"/>
        </w:rPr>
        <w:t xml:space="preserve"> that contributed to the report</w:t>
      </w:r>
      <w:r w:rsidRPr="00720FF9">
        <w:rPr>
          <w:rStyle w:val="SubtleEmphasis"/>
        </w:rPr>
        <w:t xml:space="preserve">, </w:t>
      </w:r>
      <w:r>
        <w:rPr>
          <w:rStyle w:val="SubtleEmphasis"/>
        </w:rPr>
        <w:t xml:space="preserve">their </w:t>
      </w:r>
      <w:r w:rsidRPr="00720FF9">
        <w:rPr>
          <w:rStyle w:val="SubtleEmphasis"/>
        </w:rPr>
        <w:t>institution(s)</w:t>
      </w:r>
      <w:r>
        <w:rPr>
          <w:rStyle w:val="SubtleEmphasis"/>
        </w:rPr>
        <w:t xml:space="preserve"> names or abbreviations</w:t>
      </w:r>
      <w:r w:rsidRPr="00720FF9">
        <w:rPr>
          <w:rStyle w:val="SubtleEmphasis"/>
        </w:rPr>
        <w:t xml:space="preserve">, and </w:t>
      </w:r>
      <w:r>
        <w:rPr>
          <w:rStyle w:val="SubtleEmphasis"/>
        </w:rPr>
        <w:t xml:space="preserve">their </w:t>
      </w:r>
      <w:r w:rsidRPr="00720FF9">
        <w:rPr>
          <w:rStyle w:val="SubtleEmphasis"/>
        </w:rPr>
        <w:t>email addresses</w:t>
      </w:r>
      <w:r>
        <w:rPr>
          <w:rStyle w:val="SubtleEmphasis"/>
        </w:rPr>
        <w:t>:</w:t>
      </w:r>
    </w:p>
    <w:p w14:paraId="5DA00D14" w14:textId="76EE7ACB" w:rsidR="00720FF9" w:rsidRPr="00446E44" w:rsidRDefault="00720FF9" w:rsidP="00720FF9">
      <w:pPr>
        <w:pStyle w:val="ListParagraph"/>
        <w:numPr>
          <w:ilvl w:val="0"/>
          <w:numId w:val="2"/>
        </w:numPr>
        <w:rPr>
          <w:rStyle w:val="SubtleEmphasis"/>
          <w:highlight w:val="yellow"/>
        </w:rPr>
      </w:pPr>
      <w:r w:rsidRPr="00446E44">
        <w:rPr>
          <w:rStyle w:val="SubtleEmphasis"/>
          <w:highlight w:val="yellow"/>
        </w:rPr>
        <w:t>e.g., Jason Zurawski, Energy Sciences Network (</w:t>
      </w:r>
      <w:proofErr w:type="spellStart"/>
      <w:r w:rsidRPr="00446E44">
        <w:rPr>
          <w:rStyle w:val="SubtleEmphasis"/>
          <w:highlight w:val="yellow"/>
        </w:rPr>
        <w:t>ESnet</w:t>
      </w:r>
      <w:proofErr w:type="spellEnd"/>
      <w:r w:rsidRPr="00446E44">
        <w:rPr>
          <w:rStyle w:val="SubtleEmphasis"/>
          <w:highlight w:val="yellow"/>
        </w:rPr>
        <w:t xml:space="preserve">), </w:t>
      </w:r>
      <w:hyperlink r:id="rId8" w:history="1">
        <w:r w:rsidR="00446E44" w:rsidRPr="00180B16">
          <w:rPr>
            <w:rStyle w:val="Hyperlink"/>
            <w:highlight w:val="yellow"/>
          </w:rPr>
          <w:t>zurawski@es.net</w:t>
        </w:r>
      </w:hyperlink>
      <w:r w:rsidR="00446E44">
        <w:rPr>
          <w:rStyle w:val="SubtleEmphasis"/>
          <w:highlight w:val="yellow"/>
        </w:rPr>
        <w:t xml:space="preserve"> </w:t>
      </w:r>
    </w:p>
    <w:p w14:paraId="1172D0BA" w14:textId="77777777" w:rsidR="00135371" w:rsidRDefault="00135371">
      <w:pPr>
        <w:rPr>
          <w:rFonts w:asciiTheme="majorHAnsi" w:eastAsiaTheme="majorEastAsia" w:hAnsiTheme="majorHAnsi" w:cstheme="majorBidi"/>
          <w:color w:val="2F5496" w:themeColor="accent1" w:themeShade="BF"/>
          <w:sz w:val="40"/>
          <w:szCs w:val="40"/>
        </w:rPr>
      </w:pPr>
      <w:r>
        <w:br w:type="page"/>
      </w:r>
    </w:p>
    <w:p w14:paraId="0953FD14" w14:textId="507AC8B6" w:rsidR="00E90044" w:rsidRDefault="00E90044" w:rsidP="00E90044">
      <w:pPr>
        <w:pStyle w:val="Heading1"/>
      </w:pPr>
      <w:r>
        <w:lastRenderedPageBreak/>
        <w:t>1</w:t>
      </w:r>
      <w:r w:rsidR="00720FF9">
        <w:t xml:space="preserve">. </w:t>
      </w:r>
      <w:r w:rsidR="00720FF9" w:rsidRPr="00720FF9">
        <w:t>Facilities Operated and Supported</w:t>
      </w:r>
    </w:p>
    <w:p w14:paraId="2A58137B" w14:textId="77777777" w:rsidR="007431A5" w:rsidRDefault="00E35FEF" w:rsidP="00E90044">
      <w:pPr>
        <w:rPr>
          <w:b/>
          <w:bCs/>
          <w:i/>
          <w:iCs/>
        </w:rPr>
      </w:pPr>
      <w:r w:rsidRPr="00E35FEF">
        <w:rPr>
          <w:b/>
          <w:bCs/>
          <w:i/>
          <w:iCs/>
        </w:rPr>
        <w:t xml:space="preserve">What facilities do you operate or directly support?  </w:t>
      </w:r>
    </w:p>
    <w:p w14:paraId="34252D2A" w14:textId="0FDB977C" w:rsidR="00E35FEF" w:rsidRPr="007431A5" w:rsidRDefault="00E35FEF" w:rsidP="007431A5">
      <w:pPr>
        <w:rPr>
          <w:i/>
          <w:iCs/>
        </w:rPr>
      </w:pPr>
      <w:r w:rsidRPr="007431A5">
        <w:rPr>
          <w:i/>
          <w:iCs/>
        </w:rPr>
        <w:t xml:space="preserve">These could be data centers, analysis facilities, or the </w:t>
      </w:r>
      <w:r w:rsidR="007431A5">
        <w:rPr>
          <w:i/>
          <w:iCs/>
        </w:rPr>
        <w:t xml:space="preserve">generalized </w:t>
      </w:r>
      <w:r w:rsidRPr="007431A5">
        <w:rPr>
          <w:i/>
          <w:iCs/>
        </w:rPr>
        <w:t xml:space="preserve">IT infrastructure for specific DOE SC User Facilities.  </w:t>
      </w:r>
      <w:r w:rsidRPr="00446E44">
        <w:rPr>
          <w:i/>
          <w:iCs/>
        </w:rPr>
        <w:t>Please briefly describe</w:t>
      </w:r>
      <w:r w:rsidR="007431A5">
        <w:rPr>
          <w:i/>
          <w:iCs/>
        </w:rPr>
        <w:t xml:space="preserve"> the </w:t>
      </w:r>
      <w:r w:rsidRPr="007431A5">
        <w:rPr>
          <w:i/>
          <w:iCs/>
        </w:rPr>
        <w:t xml:space="preserve">facilities and their capabilities, including any plans for major upgrades.  </w:t>
      </w:r>
      <w:r w:rsidR="007431A5">
        <w:rPr>
          <w:i/>
          <w:iCs/>
        </w:rPr>
        <w:t xml:space="preserve">If applicable, describe </w:t>
      </w:r>
      <w:r w:rsidRPr="007431A5">
        <w:rPr>
          <w:i/>
          <w:iCs/>
        </w:rPr>
        <w:t xml:space="preserve">resources </w:t>
      </w:r>
      <w:r w:rsidR="007431A5" w:rsidRPr="007431A5">
        <w:rPr>
          <w:i/>
          <w:iCs/>
        </w:rPr>
        <w:t xml:space="preserve">that are </w:t>
      </w:r>
      <w:r w:rsidRPr="007431A5">
        <w:rPr>
          <w:i/>
          <w:iCs/>
        </w:rPr>
        <w:t>ma</w:t>
      </w:r>
      <w:r w:rsidR="007431A5" w:rsidRPr="007431A5">
        <w:rPr>
          <w:i/>
          <w:iCs/>
        </w:rPr>
        <w:t>de</w:t>
      </w:r>
      <w:r w:rsidRPr="007431A5">
        <w:rPr>
          <w:i/>
          <w:iCs/>
        </w:rPr>
        <w:t xml:space="preserve"> available to </w:t>
      </w:r>
      <w:r w:rsidR="007431A5">
        <w:rPr>
          <w:i/>
          <w:iCs/>
        </w:rPr>
        <w:t xml:space="preserve">support the scientific mission (e.g., remote access to instruments or computation, etc.).  </w:t>
      </w:r>
    </w:p>
    <w:p w14:paraId="1FF2A74E" w14:textId="0FDC76B9" w:rsidR="00E35FEF" w:rsidRPr="00446E44" w:rsidRDefault="00E77A21" w:rsidP="00E35FEF">
      <w:pPr>
        <w:rPr>
          <w:i/>
          <w:iCs/>
        </w:rPr>
      </w:pPr>
      <w:r>
        <w:rPr>
          <w:i/>
          <w:iCs/>
        </w:rPr>
        <w:t>Please frame response to represent the following time frames:</w:t>
      </w:r>
    </w:p>
    <w:p w14:paraId="3B090EBD" w14:textId="77777777" w:rsidR="00E35FEF" w:rsidRPr="00446E44" w:rsidRDefault="00E35FEF" w:rsidP="00E35FEF">
      <w:pPr>
        <w:pStyle w:val="ListParagraph"/>
        <w:numPr>
          <w:ilvl w:val="0"/>
          <w:numId w:val="2"/>
        </w:numPr>
        <w:rPr>
          <w:i/>
          <w:iCs/>
        </w:rPr>
      </w:pPr>
      <w:r w:rsidRPr="00446E44">
        <w:rPr>
          <w:i/>
          <w:iCs/>
        </w:rPr>
        <w:t>Present-2 years (current budget horizon)</w:t>
      </w:r>
    </w:p>
    <w:p w14:paraId="6587335D" w14:textId="77777777" w:rsidR="00E35FEF" w:rsidRPr="00446E44" w:rsidRDefault="00E35FEF" w:rsidP="00E35FEF">
      <w:pPr>
        <w:pStyle w:val="ListParagraph"/>
        <w:numPr>
          <w:ilvl w:val="0"/>
          <w:numId w:val="2"/>
        </w:numPr>
        <w:rPr>
          <w:i/>
          <w:iCs/>
        </w:rPr>
      </w:pPr>
      <w:r w:rsidRPr="00446E44">
        <w:rPr>
          <w:i/>
          <w:iCs/>
        </w:rPr>
        <w:t>Next 2-5 years (current technology horizon)</w:t>
      </w:r>
    </w:p>
    <w:p w14:paraId="0ECA544D" w14:textId="77777777" w:rsidR="00E35FEF" w:rsidRDefault="00E35FEF" w:rsidP="00E35FEF">
      <w:pPr>
        <w:pStyle w:val="ListParagraph"/>
        <w:numPr>
          <w:ilvl w:val="0"/>
          <w:numId w:val="2"/>
        </w:numPr>
        <w:rPr>
          <w:i/>
          <w:iCs/>
        </w:rPr>
      </w:pPr>
      <w:r w:rsidRPr="00446E44">
        <w:rPr>
          <w:i/>
          <w:iCs/>
        </w:rPr>
        <w:t>Beyond 5 years (strategic planning)</w:t>
      </w:r>
    </w:p>
    <w:p w14:paraId="2EA425AD" w14:textId="6618F3AF" w:rsidR="00446E44" w:rsidRPr="00446E44" w:rsidRDefault="00446E44" w:rsidP="00446E44">
      <w:r w:rsidRPr="00446E44">
        <w:rPr>
          <w:highlight w:val="yellow"/>
        </w:rPr>
        <w:t>&lt;R</w:t>
      </w:r>
      <w:r>
        <w:rPr>
          <w:highlight w:val="yellow"/>
        </w:rPr>
        <w:t>ESPONSE</w:t>
      </w:r>
      <w:r w:rsidRPr="00446E44">
        <w:rPr>
          <w:highlight w:val="yellow"/>
        </w:rPr>
        <w:t>&gt;</w:t>
      </w:r>
    </w:p>
    <w:p w14:paraId="21A25175" w14:textId="77777777" w:rsidR="00135371" w:rsidRDefault="00135371">
      <w:pPr>
        <w:rPr>
          <w:rFonts w:asciiTheme="majorHAnsi" w:eastAsiaTheme="majorEastAsia" w:hAnsiTheme="majorHAnsi" w:cstheme="majorBidi"/>
          <w:color w:val="2F5496" w:themeColor="accent1" w:themeShade="BF"/>
          <w:sz w:val="40"/>
          <w:szCs w:val="40"/>
        </w:rPr>
      </w:pPr>
      <w:r>
        <w:br w:type="page"/>
      </w:r>
    </w:p>
    <w:p w14:paraId="36903304" w14:textId="5D1C4C27" w:rsidR="00E90044" w:rsidRDefault="00E90044" w:rsidP="00E90044">
      <w:pPr>
        <w:pStyle w:val="Heading1"/>
      </w:pPr>
      <w:r>
        <w:lastRenderedPageBreak/>
        <w:t>2</w:t>
      </w:r>
      <w:r w:rsidR="00720FF9">
        <w:t xml:space="preserve">. </w:t>
      </w:r>
      <w:r w:rsidR="00720FF9" w:rsidRPr="00720FF9">
        <w:t>Network and Data Architecture</w:t>
      </w:r>
    </w:p>
    <w:p w14:paraId="5502006F" w14:textId="2EF9A60D" w:rsidR="00E90044" w:rsidRPr="00E35FEF" w:rsidRDefault="00E35FEF" w:rsidP="00E90044">
      <w:pPr>
        <w:rPr>
          <w:b/>
          <w:bCs/>
          <w:i/>
          <w:iCs/>
        </w:rPr>
      </w:pPr>
      <w:r w:rsidRPr="00E35FEF">
        <w:rPr>
          <w:b/>
          <w:bCs/>
          <w:i/>
          <w:iCs/>
        </w:rPr>
        <w:t xml:space="preserve">What is the network architecture and </w:t>
      </w:r>
      <w:r w:rsidR="007431A5">
        <w:rPr>
          <w:b/>
          <w:bCs/>
          <w:i/>
          <w:iCs/>
        </w:rPr>
        <w:t xml:space="preserve">available </w:t>
      </w:r>
      <w:r w:rsidRPr="00E35FEF">
        <w:rPr>
          <w:b/>
          <w:bCs/>
          <w:i/>
          <w:iCs/>
        </w:rPr>
        <w:t xml:space="preserve">bandwidth </w:t>
      </w:r>
      <w:r w:rsidR="007431A5">
        <w:rPr>
          <w:b/>
          <w:bCs/>
          <w:i/>
          <w:iCs/>
        </w:rPr>
        <w:t>at</w:t>
      </w:r>
      <w:r w:rsidRPr="00E35FEF">
        <w:rPr>
          <w:b/>
          <w:bCs/>
          <w:i/>
          <w:iCs/>
        </w:rPr>
        <w:t xml:space="preserve"> your </w:t>
      </w:r>
      <w:r w:rsidR="007431A5">
        <w:rPr>
          <w:b/>
          <w:bCs/>
          <w:i/>
          <w:iCs/>
        </w:rPr>
        <w:t xml:space="preserve">institution?  </w:t>
      </w:r>
    </w:p>
    <w:p w14:paraId="1FF37E95" w14:textId="0717BA42" w:rsidR="00E35FEF" w:rsidRPr="00E35FEF" w:rsidRDefault="00E35FEF" w:rsidP="00E35FEF">
      <w:pPr>
        <w:rPr>
          <w:i/>
          <w:iCs/>
        </w:rPr>
      </w:pPr>
      <w:r w:rsidRPr="00E35FEF">
        <w:rPr>
          <w:i/>
          <w:iCs/>
        </w:rPr>
        <w:t xml:space="preserve">It is critical for </w:t>
      </w:r>
      <w:proofErr w:type="spellStart"/>
      <w:r w:rsidRPr="00E35FEF">
        <w:rPr>
          <w:i/>
          <w:iCs/>
        </w:rPr>
        <w:t>ESnet</w:t>
      </w:r>
      <w:proofErr w:type="spellEnd"/>
      <w:r w:rsidRPr="00E35FEF">
        <w:rPr>
          <w:i/>
          <w:iCs/>
        </w:rPr>
        <w:t xml:space="preserve"> to understand the network resources used to move data from the data source location to the wider facility/campus network, and to external collaborators or other data resources.  Please describe in </w:t>
      </w:r>
      <w:r w:rsidR="007431A5">
        <w:rPr>
          <w:i/>
          <w:iCs/>
        </w:rPr>
        <w:t xml:space="preserve">as much </w:t>
      </w:r>
      <w:r w:rsidRPr="00E35FEF">
        <w:rPr>
          <w:i/>
          <w:iCs/>
        </w:rPr>
        <w:t>detail</w:t>
      </w:r>
      <w:r w:rsidR="007431A5">
        <w:rPr>
          <w:i/>
          <w:iCs/>
        </w:rPr>
        <w:t xml:space="preserve"> as you can</w:t>
      </w:r>
      <w:r w:rsidRPr="00E35FEF">
        <w:rPr>
          <w:i/>
          <w:iCs/>
        </w:rPr>
        <w:t xml:space="preserve">: </w:t>
      </w:r>
    </w:p>
    <w:p w14:paraId="5B4BE38F" w14:textId="77777777" w:rsidR="00E35FEF" w:rsidRPr="00E35FEF" w:rsidRDefault="00E35FEF" w:rsidP="00E35FEF">
      <w:pPr>
        <w:pStyle w:val="ListParagraph"/>
        <w:numPr>
          <w:ilvl w:val="0"/>
          <w:numId w:val="2"/>
        </w:numPr>
        <w:rPr>
          <w:i/>
          <w:iCs/>
        </w:rPr>
      </w:pPr>
      <w:r w:rsidRPr="00E35FEF">
        <w:rPr>
          <w:i/>
          <w:iCs/>
        </w:rPr>
        <w:t xml:space="preserve">The Local Area Network (LAN), Metro Area Network (MAN) and Wide Area Network (WAN) capabilities that connect your facility/data source to external resources and collaborators. </w:t>
      </w:r>
    </w:p>
    <w:p w14:paraId="0965BF17" w14:textId="77777777" w:rsidR="00E35FEF" w:rsidRPr="00E35FEF" w:rsidRDefault="00E35FEF" w:rsidP="00E35FEF">
      <w:pPr>
        <w:pStyle w:val="ListParagraph"/>
        <w:numPr>
          <w:ilvl w:val="0"/>
          <w:numId w:val="2"/>
        </w:numPr>
        <w:rPr>
          <w:i/>
          <w:iCs/>
        </w:rPr>
      </w:pPr>
      <w:r w:rsidRPr="00E35FEF">
        <w:rPr>
          <w:i/>
          <w:iCs/>
        </w:rPr>
        <w:t xml:space="preserve">The local network configuration </w:t>
      </w:r>
    </w:p>
    <w:p w14:paraId="1F609C8A" w14:textId="77777777" w:rsidR="00E35FEF" w:rsidRPr="00E35FEF" w:rsidRDefault="00E35FEF" w:rsidP="00E35FEF">
      <w:pPr>
        <w:pStyle w:val="ListParagraph"/>
        <w:numPr>
          <w:ilvl w:val="0"/>
          <w:numId w:val="2"/>
        </w:numPr>
        <w:rPr>
          <w:i/>
          <w:iCs/>
        </w:rPr>
      </w:pPr>
      <w:r w:rsidRPr="00E35FEF">
        <w:rPr>
          <w:i/>
          <w:iCs/>
        </w:rPr>
        <w:t xml:space="preserve">Network bandwidth connection speed(s) </w:t>
      </w:r>
    </w:p>
    <w:p w14:paraId="47E7065B" w14:textId="0F5DF092" w:rsidR="00E35FEF" w:rsidRPr="00446E44" w:rsidRDefault="00E35FEF" w:rsidP="00E35FEF">
      <w:pPr>
        <w:pStyle w:val="ListParagraph"/>
        <w:numPr>
          <w:ilvl w:val="0"/>
          <w:numId w:val="2"/>
        </w:numPr>
        <w:rPr>
          <w:i/>
          <w:iCs/>
        </w:rPr>
      </w:pPr>
      <w:r w:rsidRPr="00E35FEF">
        <w:rPr>
          <w:i/>
          <w:iCs/>
        </w:rPr>
        <w:t>Any other relevant network capabilities</w:t>
      </w:r>
      <w:r w:rsidR="007431A5">
        <w:rPr>
          <w:i/>
          <w:iCs/>
        </w:rPr>
        <w:t xml:space="preserve"> or services (e.g., network monitoring, security devices, etc.) </w:t>
      </w:r>
    </w:p>
    <w:p w14:paraId="618EF9A3" w14:textId="28ED737D" w:rsidR="00E35FEF" w:rsidRPr="00446E44" w:rsidRDefault="00E35FEF" w:rsidP="00E35FEF">
      <w:pPr>
        <w:rPr>
          <w:b/>
          <w:bCs/>
          <w:i/>
          <w:iCs/>
          <w:color w:val="EE0000"/>
        </w:rPr>
      </w:pPr>
      <w:r w:rsidRPr="00446E44">
        <w:rPr>
          <w:b/>
          <w:bCs/>
          <w:i/>
          <w:iCs/>
          <w:color w:val="EE0000"/>
        </w:rPr>
        <w:t xml:space="preserve">NOTE: Please provide network diagrams where possible in high-resolution (print quality). </w:t>
      </w:r>
      <w:r w:rsidR="00446E44" w:rsidRPr="00446E44">
        <w:rPr>
          <w:b/>
          <w:bCs/>
          <w:i/>
          <w:iCs/>
          <w:color w:val="EE0000"/>
        </w:rPr>
        <w:t xml:space="preserve">You may </w:t>
      </w:r>
      <w:r w:rsidRPr="00446E44">
        <w:rPr>
          <w:b/>
          <w:bCs/>
          <w:i/>
          <w:iCs/>
          <w:color w:val="EE0000"/>
        </w:rPr>
        <w:t>place the original files directly in your case study directory.</w:t>
      </w:r>
    </w:p>
    <w:p w14:paraId="450BCA97" w14:textId="77777777" w:rsidR="00E35FEF" w:rsidRPr="00E35FEF" w:rsidRDefault="00E35FEF" w:rsidP="00E35FEF">
      <w:pPr>
        <w:rPr>
          <w:i/>
          <w:iCs/>
        </w:rPr>
      </w:pPr>
      <w:r w:rsidRPr="00E35FEF">
        <w:rPr>
          <w:i/>
          <w:iCs/>
        </w:rPr>
        <w:t>Please include information on whether or how the following tools are integrated into your network architecture, or if such tools are desired in the future:</w:t>
      </w:r>
    </w:p>
    <w:p w14:paraId="56371CFD" w14:textId="0EAB6F84" w:rsidR="00E77A21" w:rsidRPr="00E77A21" w:rsidRDefault="00E77A21" w:rsidP="00E77A21">
      <w:pPr>
        <w:pStyle w:val="ListParagraph"/>
        <w:numPr>
          <w:ilvl w:val="0"/>
          <w:numId w:val="3"/>
        </w:numPr>
        <w:rPr>
          <w:i/>
          <w:iCs/>
        </w:rPr>
      </w:pPr>
      <w:r w:rsidRPr="00E35FEF">
        <w:rPr>
          <w:i/>
          <w:iCs/>
        </w:rPr>
        <w:t xml:space="preserve">New network architectures (e.g., </w:t>
      </w:r>
      <w:hyperlink r:id="rId9" w:history="1">
        <w:r w:rsidRPr="00E77A21">
          <w:rPr>
            <w:rStyle w:val="Hyperlink"/>
            <w:i/>
            <w:iCs/>
          </w:rPr>
          <w:t>Science DMZ</w:t>
        </w:r>
      </w:hyperlink>
      <w:r w:rsidRPr="00E35FEF">
        <w:rPr>
          <w:i/>
          <w:iCs/>
        </w:rPr>
        <w:t>)</w:t>
      </w:r>
    </w:p>
    <w:p w14:paraId="7067DDAA" w14:textId="5F6E132E" w:rsidR="00E35FEF" w:rsidRPr="00E35FEF" w:rsidRDefault="00E35FEF" w:rsidP="00E35FEF">
      <w:pPr>
        <w:pStyle w:val="ListParagraph"/>
        <w:numPr>
          <w:ilvl w:val="0"/>
          <w:numId w:val="3"/>
        </w:numPr>
        <w:rPr>
          <w:i/>
          <w:iCs/>
        </w:rPr>
      </w:pPr>
      <w:r w:rsidRPr="00E35FEF">
        <w:rPr>
          <w:i/>
          <w:iCs/>
        </w:rPr>
        <w:t xml:space="preserve">High-performance data transfer technology (e.g., </w:t>
      </w:r>
      <w:hyperlink r:id="rId10" w:history="1">
        <w:r w:rsidR="00E77A21" w:rsidRPr="00E77A21">
          <w:rPr>
            <w:rStyle w:val="Hyperlink"/>
            <w:i/>
            <w:iCs/>
          </w:rPr>
          <w:t>DTNs</w:t>
        </w:r>
      </w:hyperlink>
      <w:r w:rsidR="00E77A21">
        <w:rPr>
          <w:i/>
          <w:iCs/>
        </w:rPr>
        <w:t xml:space="preserve">, </w:t>
      </w:r>
      <w:hyperlink r:id="rId11" w:history="1">
        <w:r w:rsidRPr="00E77A21">
          <w:rPr>
            <w:rStyle w:val="Hyperlink"/>
            <w:i/>
            <w:iCs/>
          </w:rPr>
          <w:t>Globus</w:t>
        </w:r>
      </w:hyperlink>
      <w:r w:rsidRPr="00E35FEF">
        <w:rPr>
          <w:i/>
          <w:iCs/>
        </w:rPr>
        <w:t>)</w:t>
      </w:r>
    </w:p>
    <w:p w14:paraId="16388D96" w14:textId="42DE6D56" w:rsidR="00E35FEF" w:rsidRPr="00E35FEF" w:rsidRDefault="00E35FEF" w:rsidP="00E35FEF">
      <w:pPr>
        <w:pStyle w:val="ListParagraph"/>
        <w:numPr>
          <w:ilvl w:val="0"/>
          <w:numId w:val="3"/>
        </w:numPr>
        <w:rPr>
          <w:i/>
          <w:iCs/>
        </w:rPr>
      </w:pPr>
      <w:r w:rsidRPr="00E35FEF">
        <w:rPr>
          <w:i/>
          <w:iCs/>
        </w:rPr>
        <w:t xml:space="preserve">Network performance management tools (e.g., </w:t>
      </w:r>
      <w:hyperlink r:id="rId12" w:history="1">
        <w:proofErr w:type="spellStart"/>
        <w:r w:rsidRPr="00E77A21">
          <w:rPr>
            <w:rStyle w:val="Hyperlink"/>
            <w:i/>
            <w:iCs/>
          </w:rPr>
          <w:t>perfSONAR</w:t>
        </w:r>
        <w:proofErr w:type="spellEnd"/>
      </w:hyperlink>
      <w:r w:rsidRPr="00E35FEF">
        <w:rPr>
          <w:i/>
          <w:iCs/>
        </w:rPr>
        <w:t>)</w:t>
      </w:r>
    </w:p>
    <w:p w14:paraId="07A53887" w14:textId="3AEC838C" w:rsidR="00E35FEF" w:rsidRPr="00E35FEF" w:rsidRDefault="00E77A21" w:rsidP="00E35FEF">
      <w:pPr>
        <w:rPr>
          <w:i/>
          <w:iCs/>
        </w:rPr>
      </w:pPr>
      <w:r>
        <w:rPr>
          <w:i/>
          <w:iCs/>
        </w:rPr>
        <w:t>Please frame response to represent the following time frames:</w:t>
      </w:r>
    </w:p>
    <w:p w14:paraId="68763F8C" w14:textId="77777777" w:rsidR="00E35FEF" w:rsidRPr="00E35FEF" w:rsidRDefault="00E35FEF" w:rsidP="00E35FEF">
      <w:pPr>
        <w:pStyle w:val="ListParagraph"/>
        <w:numPr>
          <w:ilvl w:val="0"/>
          <w:numId w:val="2"/>
        </w:numPr>
        <w:rPr>
          <w:i/>
          <w:iCs/>
        </w:rPr>
      </w:pPr>
      <w:r w:rsidRPr="00E35FEF">
        <w:rPr>
          <w:i/>
          <w:iCs/>
        </w:rPr>
        <w:t>Present-2 years (current budget horizon)</w:t>
      </w:r>
    </w:p>
    <w:p w14:paraId="1B70DA05" w14:textId="77777777" w:rsidR="00E35FEF" w:rsidRPr="00E35FEF" w:rsidRDefault="00E35FEF" w:rsidP="00E35FEF">
      <w:pPr>
        <w:pStyle w:val="ListParagraph"/>
        <w:numPr>
          <w:ilvl w:val="0"/>
          <w:numId w:val="2"/>
        </w:numPr>
        <w:rPr>
          <w:i/>
          <w:iCs/>
        </w:rPr>
      </w:pPr>
      <w:r w:rsidRPr="00E35FEF">
        <w:rPr>
          <w:i/>
          <w:iCs/>
        </w:rPr>
        <w:t>Next 2-5 years (current technology horizon)</w:t>
      </w:r>
    </w:p>
    <w:p w14:paraId="5368A478" w14:textId="77777777" w:rsidR="00E35FEF" w:rsidRDefault="00E35FEF" w:rsidP="00E35FEF">
      <w:pPr>
        <w:pStyle w:val="ListParagraph"/>
        <w:numPr>
          <w:ilvl w:val="0"/>
          <w:numId w:val="2"/>
        </w:numPr>
        <w:rPr>
          <w:i/>
          <w:iCs/>
        </w:rPr>
      </w:pPr>
      <w:r w:rsidRPr="00E35FEF">
        <w:rPr>
          <w:i/>
          <w:iCs/>
        </w:rPr>
        <w:t>Beyond 5 years (strategic planning)</w:t>
      </w:r>
    </w:p>
    <w:p w14:paraId="3390A528" w14:textId="77777777" w:rsidR="00446E44" w:rsidRPr="00446E44" w:rsidRDefault="00446E44" w:rsidP="00446E44">
      <w:r w:rsidRPr="00446E44">
        <w:rPr>
          <w:highlight w:val="yellow"/>
        </w:rPr>
        <w:t>&lt;RESPONSE&gt;</w:t>
      </w:r>
    </w:p>
    <w:p w14:paraId="4F6732D0" w14:textId="77777777" w:rsidR="00446E44" w:rsidRPr="00446E44" w:rsidRDefault="00446E44" w:rsidP="00446E44">
      <w:pPr>
        <w:rPr>
          <w:i/>
          <w:iCs/>
        </w:rPr>
      </w:pPr>
    </w:p>
    <w:p w14:paraId="20004D6B" w14:textId="77777777" w:rsidR="00135371" w:rsidRDefault="00135371">
      <w:pPr>
        <w:rPr>
          <w:rFonts w:asciiTheme="majorHAnsi" w:eastAsiaTheme="majorEastAsia" w:hAnsiTheme="majorHAnsi" w:cstheme="majorBidi"/>
          <w:color w:val="2F5496" w:themeColor="accent1" w:themeShade="BF"/>
          <w:sz w:val="40"/>
          <w:szCs w:val="40"/>
        </w:rPr>
      </w:pPr>
      <w:r>
        <w:br w:type="page"/>
      </w:r>
    </w:p>
    <w:p w14:paraId="690467B1" w14:textId="6B1BAE72" w:rsidR="00E90044" w:rsidRDefault="00E90044" w:rsidP="00E90044">
      <w:pPr>
        <w:pStyle w:val="Heading1"/>
      </w:pPr>
      <w:r>
        <w:lastRenderedPageBreak/>
        <w:t>3</w:t>
      </w:r>
      <w:r w:rsidR="00720FF9">
        <w:t xml:space="preserve">. </w:t>
      </w:r>
      <w:r w:rsidR="00720FF9" w:rsidRPr="00720FF9">
        <w:t>Computational and Storage Infrastructure</w:t>
      </w:r>
    </w:p>
    <w:p w14:paraId="41235F4C" w14:textId="77777777" w:rsidR="00E77A21" w:rsidRDefault="00E35FEF" w:rsidP="00E90044">
      <w:pPr>
        <w:rPr>
          <w:b/>
          <w:bCs/>
          <w:i/>
          <w:iCs/>
        </w:rPr>
      </w:pPr>
      <w:r w:rsidRPr="00E35FEF">
        <w:rPr>
          <w:b/>
          <w:bCs/>
          <w:i/>
          <w:iCs/>
        </w:rPr>
        <w:t xml:space="preserve">What cyberinfrastructure components (hardware and software) do you make available to scientific users at your laboratory to perform routine activities? </w:t>
      </w:r>
    </w:p>
    <w:p w14:paraId="4A7675DA" w14:textId="77777777" w:rsidR="008073F1" w:rsidRDefault="00E77A21" w:rsidP="00E35FEF">
      <w:pPr>
        <w:rPr>
          <w:i/>
          <w:iCs/>
        </w:rPr>
      </w:pPr>
      <w:r>
        <w:rPr>
          <w:i/>
          <w:iCs/>
        </w:rPr>
        <w:t>Cyberinfrastructure</w:t>
      </w:r>
      <w:r w:rsidR="00E35FEF" w:rsidRPr="00E77A21">
        <w:rPr>
          <w:i/>
          <w:iCs/>
        </w:rPr>
        <w:t xml:space="preserve"> can </w:t>
      </w:r>
      <w:r>
        <w:rPr>
          <w:i/>
          <w:iCs/>
        </w:rPr>
        <w:t>include</w:t>
      </w:r>
      <w:r w:rsidR="00E35FEF" w:rsidRPr="00E77A21">
        <w:rPr>
          <w:i/>
          <w:iCs/>
        </w:rPr>
        <w:t xml:space="preserve"> clusters, clouds, and other forms of computational tools; these can also be </w:t>
      </w:r>
      <w:r>
        <w:rPr>
          <w:i/>
          <w:iCs/>
        </w:rPr>
        <w:t xml:space="preserve">attached to </w:t>
      </w:r>
      <w:r w:rsidR="00E35FEF" w:rsidRPr="00E77A21">
        <w:rPr>
          <w:i/>
          <w:iCs/>
        </w:rPr>
        <w:t>short- and long-term storage</w:t>
      </w:r>
      <w:r w:rsidR="008073F1">
        <w:rPr>
          <w:i/>
          <w:iCs/>
        </w:rPr>
        <w:t xml:space="preserve"> resources</w:t>
      </w:r>
      <w:r w:rsidR="00E35FEF" w:rsidRPr="00E77A21">
        <w:rPr>
          <w:i/>
          <w:iCs/>
        </w:rPr>
        <w:t xml:space="preserve">.  </w:t>
      </w:r>
      <w:r w:rsidR="008073F1">
        <w:rPr>
          <w:i/>
          <w:iCs/>
        </w:rPr>
        <w:t>If applicable, l</w:t>
      </w:r>
      <w:r w:rsidR="00E35FEF" w:rsidRPr="00E77A21">
        <w:rPr>
          <w:i/>
          <w:iCs/>
        </w:rPr>
        <w:t xml:space="preserve">ist any software components that are available to assist users with managing their workflow (e.g., data mobility tools like Globus, schedulers for cluster environments, etc.).  </w:t>
      </w:r>
    </w:p>
    <w:p w14:paraId="120F9186" w14:textId="5654DE92" w:rsidR="00E35FEF" w:rsidRPr="00E35FEF" w:rsidRDefault="00E35FEF" w:rsidP="00E35FEF">
      <w:pPr>
        <w:rPr>
          <w:i/>
          <w:iCs/>
        </w:rPr>
      </w:pPr>
      <w:r w:rsidRPr="00E35FEF">
        <w:rPr>
          <w:i/>
          <w:iCs/>
        </w:rPr>
        <w:t xml:space="preserve">Please include descriptions of hardware and software that perform the following tasks.  </w:t>
      </w:r>
      <w:r w:rsidRPr="00FA370D">
        <w:rPr>
          <w:b/>
          <w:bCs/>
          <w:i/>
          <w:iCs/>
          <w:color w:val="EE0000"/>
        </w:rPr>
        <w:t>Note: If commercial or open-source software is being utilized, please indicate thi</w:t>
      </w:r>
      <w:r w:rsidR="008073F1">
        <w:rPr>
          <w:b/>
          <w:bCs/>
          <w:i/>
          <w:iCs/>
          <w:color w:val="EE0000"/>
        </w:rPr>
        <w:t>s:</w:t>
      </w:r>
    </w:p>
    <w:p w14:paraId="7A4E8E7A" w14:textId="1E768104" w:rsidR="00E35FEF" w:rsidRPr="00E35FEF" w:rsidRDefault="008073F1" w:rsidP="00E35FEF">
      <w:pPr>
        <w:pStyle w:val="ListParagraph"/>
        <w:numPr>
          <w:ilvl w:val="0"/>
          <w:numId w:val="2"/>
        </w:numPr>
        <w:rPr>
          <w:i/>
          <w:iCs/>
        </w:rPr>
      </w:pPr>
      <w:r>
        <w:rPr>
          <w:i/>
          <w:iCs/>
        </w:rPr>
        <w:t>Tools that l</w:t>
      </w:r>
      <w:r w:rsidR="00E35FEF" w:rsidRPr="00E35FEF">
        <w:rPr>
          <w:i/>
          <w:iCs/>
        </w:rPr>
        <w:t>ocally or remotely manages data resources.</w:t>
      </w:r>
    </w:p>
    <w:p w14:paraId="32BCE57E" w14:textId="07F8DCE2" w:rsidR="00E35FEF" w:rsidRPr="00E35FEF" w:rsidRDefault="008073F1" w:rsidP="00E35FEF">
      <w:pPr>
        <w:pStyle w:val="ListParagraph"/>
        <w:numPr>
          <w:ilvl w:val="0"/>
          <w:numId w:val="2"/>
        </w:numPr>
        <w:rPr>
          <w:i/>
          <w:iCs/>
        </w:rPr>
      </w:pPr>
      <w:r>
        <w:rPr>
          <w:i/>
          <w:iCs/>
        </w:rPr>
        <w:t>Tools that f</w:t>
      </w:r>
      <w:r w:rsidR="00E35FEF" w:rsidRPr="00E35FEF">
        <w:rPr>
          <w:i/>
          <w:iCs/>
        </w:rPr>
        <w:t xml:space="preserve">acilitate the mobility of data sets from or to remote collaborators (e.g., Globus, </w:t>
      </w:r>
      <w:proofErr w:type="spellStart"/>
      <w:r w:rsidRPr="00E35FEF">
        <w:rPr>
          <w:i/>
          <w:iCs/>
        </w:rPr>
        <w:t>rclone</w:t>
      </w:r>
      <w:proofErr w:type="spellEnd"/>
      <w:r w:rsidRPr="00E35FEF">
        <w:rPr>
          <w:i/>
          <w:iCs/>
        </w:rPr>
        <w:t>, ftp</w:t>
      </w:r>
      <w:r w:rsidR="00E35FEF" w:rsidRPr="00E35FEF">
        <w:rPr>
          <w:i/>
          <w:iCs/>
        </w:rPr>
        <w:t xml:space="preserve">, </w:t>
      </w:r>
      <w:proofErr w:type="spellStart"/>
      <w:r w:rsidR="00E35FEF" w:rsidRPr="00E35FEF">
        <w:rPr>
          <w:i/>
          <w:iCs/>
        </w:rPr>
        <w:t>scp</w:t>
      </w:r>
      <w:proofErr w:type="spellEnd"/>
      <w:r w:rsidR="00E35FEF" w:rsidRPr="00E35FEF">
        <w:rPr>
          <w:i/>
          <w:iCs/>
        </w:rPr>
        <w:t>, Aspera, etc.)</w:t>
      </w:r>
    </w:p>
    <w:p w14:paraId="4FF6A9EA" w14:textId="72DA0BED" w:rsidR="00E35FEF" w:rsidRPr="00E35FEF" w:rsidRDefault="008073F1" w:rsidP="00E35FEF">
      <w:pPr>
        <w:pStyle w:val="ListParagraph"/>
        <w:numPr>
          <w:ilvl w:val="0"/>
          <w:numId w:val="2"/>
        </w:numPr>
        <w:rPr>
          <w:i/>
          <w:iCs/>
        </w:rPr>
      </w:pPr>
      <w:r>
        <w:rPr>
          <w:i/>
          <w:iCs/>
        </w:rPr>
        <w:t>Tools that are used to schedule and manage computational resources</w:t>
      </w:r>
    </w:p>
    <w:p w14:paraId="072AE112" w14:textId="18EEE83A" w:rsidR="00E35FEF" w:rsidRPr="00E35FEF" w:rsidRDefault="00E77A21" w:rsidP="00E35FEF">
      <w:pPr>
        <w:rPr>
          <w:i/>
          <w:iCs/>
        </w:rPr>
      </w:pPr>
      <w:r>
        <w:rPr>
          <w:i/>
          <w:iCs/>
        </w:rPr>
        <w:t>Please frame response to represent the following time frames:</w:t>
      </w:r>
    </w:p>
    <w:p w14:paraId="13092A5C" w14:textId="77777777" w:rsidR="00E35FEF" w:rsidRPr="00E35FEF" w:rsidRDefault="00E35FEF" w:rsidP="00E35FEF">
      <w:pPr>
        <w:pStyle w:val="ListParagraph"/>
        <w:numPr>
          <w:ilvl w:val="0"/>
          <w:numId w:val="2"/>
        </w:numPr>
        <w:rPr>
          <w:i/>
          <w:iCs/>
        </w:rPr>
      </w:pPr>
      <w:r w:rsidRPr="00E35FEF">
        <w:rPr>
          <w:i/>
          <w:iCs/>
        </w:rPr>
        <w:t>Present-2 years (current budget horizon)</w:t>
      </w:r>
    </w:p>
    <w:p w14:paraId="61AAD573" w14:textId="77777777" w:rsidR="00E35FEF" w:rsidRPr="00E35FEF" w:rsidRDefault="00E35FEF" w:rsidP="00E35FEF">
      <w:pPr>
        <w:pStyle w:val="ListParagraph"/>
        <w:numPr>
          <w:ilvl w:val="0"/>
          <w:numId w:val="2"/>
        </w:numPr>
        <w:rPr>
          <w:i/>
          <w:iCs/>
        </w:rPr>
      </w:pPr>
      <w:r w:rsidRPr="00E35FEF">
        <w:rPr>
          <w:i/>
          <w:iCs/>
        </w:rPr>
        <w:t>Next 2-5 years (current technology horizon)</w:t>
      </w:r>
    </w:p>
    <w:p w14:paraId="71CB884C" w14:textId="77777777" w:rsidR="00E35FEF" w:rsidRDefault="00E35FEF" w:rsidP="00E35FEF">
      <w:pPr>
        <w:pStyle w:val="ListParagraph"/>
        <w:numPr>
          <w:ilvl w:val="0"/>
          <w:numId w:val="2"/>
        </w:numPr>
        <w:rPr>
          <w:i/>
          <w:iCs/>
        </w:rPr>
      </w:pPr>
      <w:r w:rsidRPr="00E35FEF">
        <w:rPr>
          <w:i/>
          <w:iCs/>
        </w:rPr>
        <w:t>Beyond 5 years (strategic planning)</w:t>
      </w:r>
    </w:p>
    <w:p w14:paraId="67A904AB" w14:textId="6F2E0B1B" w:rsidR="00FA370D" w:rsidRPr="00FA370D" w:rsidRDefault="00FA370D" w:rsidP="00FA370D">
      <w:pPr>
        <w:rPr>
          <w:b/>
          <w:bCs/>
          <w:i/>
          <w:iCs/>
          <w:color w:val="EE0000"/>
        </w:rPr>
      </w:pPr>
      <w:r w:rsidRPr="00FA370D">
        <w:rPr>
          <w:b/>
          <w:bCs/>
          <w:i/>
          <w:iCs/>
          <w:color w:val="EE0000"/>
        </w:rPr>
        <w:t xml:space="preserve">If this question is outside of your scope of work, experience, or understanding, please either recommend a contact from your institution or collaboration that can help directly, or let the </w:t>
      </w:r>
      <w:proofErr w:type="spellStart"/>
      <w:r w:rsidRPr="00FA370D">
        <w:rPr>
          <w:b/>
          <w:bCs/>
          <w:i/>
          <w:iCs/>
          <w:color w:val="EE0000"/>
        </w:rPr>
        <w:t>ESnet</w:t>
      </w:r>
      <w:proofErr w:type="spellEnd"/>
      <w:r w:rsidRPr="00FA370D">
        <w:rPr>
          <w:b/>
          <w:bCs/>
          <w:i/>
          <w:iCs/>
          <w:color w:val="EE0000"/>
        </w:rPr>
        <w:t xml:space="preserve"> Science Engagement Team (</w:t>
      </w:r>
      <w:hyperlink r:id="rId13" w:history="1">
        <w:r w:rsidRPr="00FA370D">
          <w:rPr>
            <w:rStyle w:val="Hyperlink"/>
            <w:b/>
            <w:bCs/>
            <w:i/>
            <w:iCs/>
            <w:color w:val="EE0000"/>
          </w:rPr>
          <w:t>engage@es.net</w:t>
        </w:r>
      </w:hyperlink>
      <w:r w:rsidRPr="00FA370D">
        <w:rPr>
          <w:b/>
          <w:bCs/>
          <w:i/>
          <w:iCs/>
          <w:color w:val="EE0000"/>
        </w:rPr>
        <w:t xml:space="preserve">) know.  </w:t>
      </w:r>
    </w:p>
    <w:p w14:paraId="029D9F13" w14:textId="27D93FCB" w:rsidR="00FA370D" w:rsidRPr="00FA370D" w:rsidRDefault="00FA370D" w:rsidP="00FA370D">
      <w:r w:rsidRPr="00FA370D">
        <w:rPr>
          <w:highlight w:val="yellow"/>
        </w:rPr>
        <w:t>&lt;RESPONSE&gt;</w:t>
      </w:r>
    </w:p>
    <w:p w14:paraId="05625F2E" w14:textId="77777777" w:rsidR="00135371" w:rsidRDefault="00135371">
      <w:pPr>
        <w:rPr>
          <w:rFonts w:asciiTheme="majorHAnsi" w:eastAsiaTheme="majorEastAsia" w:hAnsiTheme="majorHAnsi" w:cstheme="majorBidi"/>
          <w:color w:val="2F5496" w:themeColor="accent1" w:themeShade="BF"/>
          <w:sz w:val="40"/>
          <w:szCs w:val="40"/>
        </w:rPr>
      </w:pPr>
      <w:r>
        <w:br w:type="page"/>
      </w:r>
    </w:p>
    <w:p w14:paraId="22DC3E41" w14:textId="46A6BB0B" w:rsidR="00E90044" w:rsidRDefault="00E90044" w:rsidP="00E90044">
      <w:pPr>
        <w:pStyle w:val="Heading1"/>
      </w:pPr>
      <w:r>
        <w:lastRenderedPageBreak/>
        <w:t>4</w:t>
      </w:r>
      <w:r w:rsidR="00720FF9">
        <w:t xml:space="preserve">. </w:t>
      </w:r>
      <w:r w:rsidR="00720FF9" w:rsidRPr="00720FF9">
        <w:t>Cloud Services</w:t>
      </w:r>
    </w:p>
    <w:p w14:paraId="764D1103" w14:textId="0D1945ED" w:rsidR="00E90044" w:rsidRPr="00E35FEF" w:rsidRDefault="00E35FEF" w:rsidP="00E90044">
      <w:pPr>
        <w:rPr>
          <w:b/>
          <w:bCs/>
          <w:i/>
          <w:iCs/>
        </w:rPr>
      </w:pPr>
      <w:r w:rsidRPr="00E35FEF">
        <w:rPr>
          <w:b/>
          <w:bCs/>
          <w:i/>
          <w:iCs/>
        </w:rPr>
        <w:t xml:space="preserve">If applicable, what cloud services do you </w:t>
      </w:r>
      <w:r w:rsidR="00E77A21">
        <w:rPr>
          <w:b/>
          <w:bCs/>
          <w:i/>
          <w:iCs/>
        </w:rPr>
        <w:t>make available,</w:t>
      </w:r>
      <w:r w:rsidRPr="00E35FEF">
        <w:rPr>
          <w:b/>
          <w:bCs/>
          <w:i/>
          <w:iCs/>
        </w:rPr>
        <w:t xml:space="preserve"> or plan to?</w:t>
      </w:r>
    </w:p>
    <w:p w14:paraId="5D1CB044" w14:textId="713E84D8" w:rsidR="00E35FEF" w:rsidRPr="00E35FEF" w:rsidRDefault="00E35FEF" w:rsidP="00E35FEF">
      <w:pPr>
        <w:rPr>
          <w:i/>
          <w:iCs/>
        </w:rPr>
      </w:pPr>
      <w:r w:rsidRPr="00E35FEF">
        <w:rPr>
          <w:i/>
          <w:iCs/>
        </w:rPr>
        <w:t>Please describe current or planned use of cloud services for data analysis, storage, computing, or other purposes</w:t>
      </w:r>
      <w:r w:rsidR="00E77A21">
        <w:rPr>
          <w:i/>
          <w:iCs/>
        </w:rPr>
        <w:t xml:space="preserve"> at your institution</w:t>
      </w:r>
      <w:r w:rsidRPr="00E35FEF">
        <w:rPr>
          <w:i/>
          <w:iCs/>
        </w:rPr>
        <w:t xml:space="preserve">.  </w:t>
      </w:r>
      <w:proofErr w:type="spellStart"/>
      <w:r w:rsidRPr="00E35FEF">
        <w:rPr>
          <w:i/>
          <w:iCs/>
        </w:rPr>
        <w:t>ESnet</w:t>
      </w:r>
      <w:proofErr w:type="spellEnd"/>
      <w:r w:rsidRPr="00E35FEF">
        <w:rPr>
          <w:i/>
          <w:iCs/>
        </w:rPr>
        <w:t xml:space="preserve"> is interested in understanding the role of these resources from the informational technology support perspective: which services were purchased, and how they are supported.  Please specify what type of cloud service(s) you are using or intend to use, the cloud provider(s) you are using or intend to use for those services, and if your plans include leveraging </w:t>
      </w:r>
      <w:proofErr w:type="spellStart"/>
      <w:r w:rsidRPr="00E35FEF">
        <w:rPr>
          <w:i/>
          <w:iCs/>
        </w:rPr>
        <w:t>ESnet</w:t>
      </w:r>
      <w:proofErr w:type="spellEnd"/>
      <w:r w:rsidRPr="00E35FEF">
        <w:rPr>
          <w:i/>
          <w:iCs/>
        </w:rPr>
        <w:t xml:space="preserve"> to reach these resources.  This question is meant to help understand the external use of resources to a facility over time.</w:t>
      </w:r>
      <w:r w:rsidR="00E77A21">
        <w:rPr>
          <w:i/>
          <w:iCs/>
        </w:rPr>
        <w:t xml:space="preserve">  </w:t>
      </w:r>
      <w:r w:rsidRPr="00E35FEF">
        <w:rPr>
          <w:i/>
          <w:iCs/>
        </w:rPr>
        <w:t>If possible, please describe the following in detail:</w:t>
      </w:r>
    </w:p>
    <w:p w14:paraId="30A30568" w14:textId="77777777" w:rsidR="00E35FEF" w:rsidRPr="00E35FEF" w:rsidRDefault="00E35FEF" w:rsidP="00E35FEF">
      <w:pPr>
        <w:pStyle w:val="ListParagraph"/>
        <w:numPr>
          <w:ilvl w:val="0"/>
          <w:numId w:val="2"/>
        </w:numPr>
        <w:rPr>
          <w:i/>
          <w:iCs/>
        </w:rPr>
      </w:pPr>
      <w:r w:rsidRPr="00E35FEF">
        <w:rPr>
          <w:i/>
          <w:iCs/>
        </w:rPr>
        <w:t>How you connect to and access your cloud resources (general internet connectivity, VPN, Direct connection)</w:t>
      </w:r>
    </w:p>
    <w:p w14:paraId="7913456A" w14:textId="77777777" w:rsidR="00E35FEF" w:rsidRPr="00E35FEF" w:rsidRDefault="00E35FEF" w:rsidP="00E35FEF">
      <w:pPr>
        <w:pStyle w:val="ListParagraph"/>
        <w:numPr>
          <w:ilvl w:val="0"/>
          <w:numId w:val="2"/>
        </w:numPr>
        <w:rPr>
          <w:i/>
          <w:iCs/>
        </w:rPr>
      </w:pPr>
      <w:r w:rsidRPr="00E35FEF">
        <w:rPr>
          <w:i/>
          <w:iCs/>
        </w:rPr>
        <w:t>Approximate total number of users directly accessing cloud resources through the Cloud provided console UI or through programmatic API access</w:t>
      </w:r>
    </w:p>
    <w:p w14:paraId="7FE325B6" w14:textId="0837C6BD" w:rsidR="00E35FEF" w:rsidRDefault="00E35FEF" w:rsidP="00E35FEF">
      <w:pPr>
        <w:pStyle w:val="ListParagraph"/>
        <w:numPr>
          <w:ilvl w:val="0"/>
          <w:numId w:val="2"/>
        </w:numPr>
        <w:rPr>
          <w:i/>
          <w:iCs/>
        </w:rPr>
      </w:pPr>
      <w:r w:rsidRPr="00E35FEF">
        <w:rPr>
          <w:i/>
          <w:iCs/>
        </w:rPr>
        <w:t>If applicable, describe any training you received to use the cloud (e.g. home institution IT staff, cloud vendor, etc.)</w:t>
      </w:r>
    </w:p>
    <w:p w14:paraId="2C668A14" w14:textId="50224FD8" w:rsidR="00B5557A" w:rsidRPr="00E35FEF" w:rsidRDefault="00B5557A" w:rsidP="00E35FEF">
      <w:pPr>
        <w:pStyle w:val="ListParagraph"/>
        <w:numPr>
          <w:ilvl w:val="0"/>
          <w:numId w:val="2"/>
        </w:numPr>
        <w:rPr>
          <w:i/>
          <w:iCs/>
        </w:rPr>
      </w:pPr>
      <w:r w:rsidRPr="00B5557A">
        <w:rPr>
          <w:i/>
          <w:iCs/>
        </w:rPr>
        <w:t>How are the cloud services integrated into the overall workflow of your users?</w:t>
      </w:r>
    </w:p>
    <w:p w14:paraId="2BA4C112" w14:textId="13ECAFCE" w:rsidR="00E35FEF" w:rsidRPr="00E35FEF" w:rsidRDefault="00E35FEF" w:rsidP="00E35FEF">
      <w:pPr>
        <w:rPr>
          <w:i/>
          <w:iCs/>
        </w:rPr>
      </w:pPr>
      <w:r w:rsidRPr="00E35FEF">
        <w:rPr>
          <w:i/>
          <w:iCs/>
        </w:rPr>
        <w:t>Please note: “Cloud” in this case could include research &amp; education computing clouds such as</w:t>
      </w:r>
      <w:r w:rsidR="00E77A21">
        <w:rPr>
          <w:i/>
          <w:iCs/>
        </w:rPr>
        <w:t xml:space="preserve"> </w:t>
      </w:r>
      <w:hyperlink r:id="rId14" w:history="1">
        <w:r w:rsidRPr="00E77A21">
          <w:rPr>
            <w:rStyle w:val="Hyperlink"/>
            <w:i/>
            <w:iCs/>
          </w:rPr>
          <w:t>Chameleon</w:t>
        </w:r>
      </w:hyperlink>
      <w:r w:rsidRPr="00E35FEF">
        <w:rPr>
          <w:i/>
          <w:iCs/>
        </w:rPr>
        <w:t xml:space="preserve">, </w:t>
      </w:r>
      <w:hyperlink r:id="rId15" w:history="1">
        <w:r w:rsidR="00E77A21" w:rsidRPr="00E77A21">
          <w:rPr>
            <w:rStyle w:val="Hyperlink"/>
            <w:i/>
            <w:iCs/>
          </w:rPr>
          <w:t>Cloud Lab</w:t>
        </w:r>
      </w:hyperlink>
      <w:r w:rsidR="00E77A21" w:rsidRPr="00E35FEF">
        <w:rPr>
          <w:i/>
          <w:iCs/>
        </w:rPr>
        <w:t xml:space="preserve">, </w:t>
      </w:r>
      <w:hyperlink r:id="rId16" w:history="1">
        <w:r w:rsidR="00E77A21" w:rsidRPr="00E77A21">
          <w:rPr>
            <w:rStyle w:val="Hyperlink"/>
            <w:i/>
            <w:iCs/>
          </w:rPr>
          <w:t>FABRIC</w:t>
        </w:r>
      </w:hyperlink>
      <w:r w:rsidR="00E77A21">
        <w:rPr>
          <w:i/>
          <w:iCs/>
        </w:rPr>
        <w:t xml:space="preserve">, </w:t>
      </w:r>
      <w:hyperlink r:id="rId17" w:history="1">
        <w:proofErr w:type="spellStart"/>
        <w:r w:rsidR="00E77A21" w:rsidRPr="00E77A21">
          <w:rPr>
            <w:rStyle w:val="Hyperlink"/>
            <w:i/>
            <w:iCs/>
          </w:rPr>
          <w:t>JetStream</w:t>
        </w:r>
        <w:proofErr w:type="spellEnd"/>
      </w:hyperlink>
      <w:r w:rsidR="00E77A21" w:rsidRPr="00E35FEF">
        <w:rPr>
          <w:i/>
          <w:iCs/>
        </w:rPr>
        <w:t xml:space="preserve">, </w:t>
      </w:r>
      <w:r w:rsidRPr="00E35FEF">
        <w:rPr>
          <w:i/>
          <w:iCs/>
        </w:rPr>
        <w:t xml:space="preserve">or others along with “commercial” clouds such as Amazon, Google, </w:t>
      </w:r>
      <w:r w:rsidR="00990D72">
        <w:rPr>
          <w:i/>
          <w:iCs/>
        </w:rPr>
        <w:t>or M</w:t>
      </w:r>
      <w:r w:rsidRPr="00E35FEF">
        <w:rPr>
          <w:i/>
          <w:iCs/>
        </w:rPr>
        <w:t>icrosoft</w:t>
      </w:r>
      <w:r w:rsidR="00990D72">
        <w:rPr>
          <w:i/>
          <w:iCs/>
        </w:rPr>
        <w:t xml:space="preserve">.  </w:t>
      </w:r>
      <w:r w:rsidRPr="00E35FEF">
        <w:rPr>
          <w:i/>
          <w:iCs/>
        </w:rPr>
        <w:t xml:space="preserve">  </w:t>
      </w:r>
    </w:p>
    <w:p w14:paraId="7D89E41D" w14:textId="2FE83700" w:rsidR="00E35FEF" w:rsidRPr="00E35FEF" w:rsidRDefault="00E77A21" w:rsidP="00E35FEF">
      <w:pPr>
        <w:rPr>
          <w:i/>
          <w:iCs/>
        </w:rPr>
      </w:pPr>
      <w:r>
        <w:rPr>
          <w:i/>
          <w:iCs/>
        </w:rPr>
        <w:t>Please frame response to represent the following time frames:</w:t>
      </w:r>
    </w:p>
    <w:p w14:paraId="2E0124B9" w14:textId="77777777" w:rsidR="00E35FEF" w:rsidRPr="00E35FEF" w:rsidRDefault="00E35FEF" w:rsidP="00E35FEF">
      <w:pPr>
        <w:pStyle w:val="ListParagraph"/>
        <w:numPr>
          <w:ilvl w:val="0"/>
          <w:numId w:val="2"/>
        </w:numPr>
        <w:rPr>
          <w:i/>
          <w:iCs/>
        </w:rPr>
      </w:pPr>
      <w:r w:rsidRPr="00E35FEF">
        <w:rPr>
          <w:i/>
          <w:iCs/>
        </w:rPr>
        <w:t>Present-2 years (current budget horizon)</w:t>
      </w:r>
    </w:p>
    <w:p w14:paraId="7CEA8E2B" w14:textId="77777777" w:rsidR="00E35FEF" w:rsidRPr="00E35FEF" w:rsidRDefault="00E35FEF" w:rsidP="00E35FEF">
      <w:pPr>
        <w:pStyle w:val="ListParagraph"/>
        <w:numPr>
          <w:ilvl w:val="0"/>
          <w:numId w:val="2"/>
        </w:numPr>
        <w:rPr>
          <w:i/>
          <w:iCs/>
        </w:rPr>
      </w:pPr>
      <w:r w:rsidRPr="00E35FEF">
        <w:rPr>
          <w:i/>
          <w:iCs/>
        </w:rPr>
        <w:t>Next 2-5 years (current technology horizon)</w:t>
      </w:r>
    </w:p>
    <w:p w14:paraId="4D5CF3F8" w14:textId="77777777" w:rsidR="00E35FEF" w:rsidRPr="00E35FEF" w:rsidRDefault="00E35FEF" w:rsidP="00E35FEF">
      <w:pPr>
        <w:pStyle w:val="ListParagraph"/>
        <w:numPr>
          <w:ilvl w:val="0"/>
          <w:numId w:val="2"/>
        </w:numPr>
        <w:rPr>
          <w:i/>
          <w:iCs/>
        </w:rPr>
      </w:pPr>
      <w:r w:rsidRPr="00E35FEF">
        <w:rPr>
          <w:i/>
          <w:iCs/>
        </w:rPr>
        <w:t>Beyond 5 years (strategic planning)</w:t>
      </w:r>
    </w:p>
    <w:p w14:paraId="02083D9A" w14:textId="77777777" w:rsidR="00E35FEF" w:rsidRPr="00FA370D" w:rsidRDefault="00E35FEF" w:rsidP="00E35FEF">
      <w:pPr>
        <w:rPr>
          <w:b/>
          <w:bCs/>
          <w:i/>
          <w:iCs/>
          <w:color w:val="EE0000"/>
        </w:rPr>
      </w:pPr>
      <w:r w:rsidRPr="00FA370D">
        <w:rPr>
          <w:b/>
          <w:bCs/>
          <w:i/>
          <w:iCs/>
          <w:color w:val="EE0000"/>
        </w:rPr>
        <w:t xml:space="preserve">If this question is outside of your scope of work, experience, or understanding, please either recommend a contact from your institution or collaboration that can help directly, or let the </w:t>
      </w:r>
      <w:proofErr w:type="spellStart"/>
      <w:r w:rsidRPr="00FA370D">
        <w:rPr>
          <w:b/>
          <w:bCs/>
          <w:i/>
          <w:iCs/>
          <w:color w:val="EE0000"/>
        </w:rPr>
        <w:t>ESnet</w:t>
      </w:r>
      <w:proofErr w:type="spellEnd"/>
      <w:r w:rsidRPr="00FA370D">
        <w:rPr>
          <w:b/>
          <w:bCs/>
          <w:i/>
          <w:iCs/>
          <w:color w:val="EE0000"/>
        </w:rPr>
        <w:t xml:space="preserve"> Science Engagement Team (</w:t>
      </w:r>
      <w:hyperlink r:id="rId18" w:history="1">
        <w:r w:rsidRPr="00FA370D">
          <w:rPr>
            <w:rStyle w:val="Hyperlink"/>
            <w:b/>
            <w:bCs/>
            <w:i/>
            <w:iCs/>
            <w:color w:val="EE0000"/>
          </w:rPr>
          <w:t>engage@es.net</w:t>
        </w:r>
      </w:hyperlink>
      <w:r w:rsidRPr="00FA370D">
        <w:rPr>
          <w:b/>
          <w:bCs/>
          <w:i/>
          <w:iCs/>
          <w:color w:val="EE0000"/>
        </w:rPr>
        <w:t xml:space="preserve">) know.  </w:t>
      </w:r>
    </w:p>
    <w:p w14:paraId="051A70CE" w14:textId="77777777" w:rsidR="00FA370D" w:rsidRPr="00446E44" w:rsidRDefault="00FA370D" w:rsidP="00FA370D">
      <w:r w:rsidRPr="00446E44">
        <w:rPr>
          <w:highlight w:val="yellow"/>
        </w:rPr>
        <w:t>&lt;R</w:t>
      </w:r>
      <w:r>
        <w:rPr>
          <w:highlight w:val="yellow"/>
        </w:rPr>
        <w:t>ESPONSE</w:t>
      </w:r>
      <w:r w:rsidRPr="00446E44">
        <w:rPr>
          <w:highlight w:val="yellow"/>
        </w:rPr>
        <w:t>&gt;</w:t>
      </w:r>
    </w:p>
    <w:p w14:paraId="13C19915" w14:textId="77777777" w:rsidR="00FA370D" w:rsidRPr="00E35FEF" w:rsidRDefault="00FA370D" w:rsidP="00E35FEF">
      <w:pPr>
        <w:rPr>
          <w:i/>
          <w:iCs/>
        </w:rPr>
      </w:pPr>
    </w:p>
    <w:p w14:paraId="77D16D34" w14:textId="29EA1472" w:rsidR="00E90044" w:rsidRDefault="00E90044" w:rsidP="00E90044">
      <w:pPr>
        <w:pStyle w:val="Heading1"/>
      </w:pPr>
      <w:r>
        <w:lastRenderedPageBreak/>
        <w:t>5</w:t>
      </w:r>
      <w:r w:rsidR="00720FF9">
        <w:t xml:space="preserve">. </w:t>
      </w:r>
      <w:r w:rsidR="00720FF9" w:rsidRPr="00720FF9">
        <w:t>Artificial Intelligence and Machine Learning</w:t>
      </w:r>
    </w:p>
    <w:p w14:paraId="38575F26" w14:textId="21DD1534" w:rsidR="00E90044" w:rsidRPr="00E35FEF" w:rsidRDefault="00E35FEF" w:rsidP="00E90044">
      <w:pPr>
        <w:rPr>
          <w:b/>
          <w:bCs/>
          <w:i/>
          <w:iCs/>
        </w:rPr>
      </w:pPr>
      <w:r w:rsidRPr="00E35FEF">
        <w:rPr>
          <w:b/>
          <w:bCs/>
          <w:i/>
          <w:iCs/>
        </w:rPr>
        <w:t>How has the laboratory adapted to the growing need to supply resources for scientific use of AI and ML in the process of science?</w:t>
      </w:r>
    </w:p>
    <w:p w14:paraId="01833AC9" w14:textId="6F34562D" w:rsidR="00E35FEF" w:rsidRPr="00E35FEF" w:rsidRDefault="00E35FEF" w:rsidP="00E35FEF">
      <w:pPr>
        <w:rPr>
          <w:i/>
          <w:iCs/>
        </w:rPr>
      </w:pPr>
      <w:r w:rsidRPr="00E35FEF">
        <w:rPr>
          <w:i/>
          <w:iCs/>
        </w:rPr>
        <w:t xml:space="preserve">Please discuss how the laboratory or facilities have invested in AI/ML technologies to support your scientific users.  This could be the purchase and operation of on-site capabilities that are available for use, or it can be partnerships with other </w:t>
      </w:r>
      <w:r w:rsidR="00990D72">
        <w:rPr>
          <w:i/>
          <w:iCs/>
        </w:rPr>
        <w:t xml:space="preserve">remote </w:t>
      </w:r>
      <w:r w:rsidRPr="00E35FEF">
        <w:rPr>
          <w:i/>
          <w:iCs/>
        </w:rPr>
        <w:t>entities (R&amp;E, commercial, etc</w:t>
      </w:r>
      <w:r w:rsidR="00FA370D">
        <w:rPr>
          <w:i/>
          <w:iCs/>
        </w:rPr>
        <w:t>.</w:t>
      </w:r>
      <w:r w:rsidRPr="00E35FEF">
        <w:rPr>
          <w:i/>
          <w:iCs/>
        </w:rPr>
        <w:t xml:space="preserve">).  </w:t>
      </w:r>
      <w:r w:rsidR="00990D72">
        <w:rPr>
          <w:i/>
          <w:iCs/>
        </w:rPr>
        <w:t>Discuss</w:t>
      </w:r>
      <w:r w:rsidRPr="00E35FEF">
        <w:rPr>
          <w:i/>
          <w:iCs/>
        </w:rPr>
        <w:t xml:space="preserve"> If you are using, or planning to use, AI/ML to assist with technology operations (e.g.</w:t>
      </w:r>
      <w:r w:rsidR="00990D72">
        <w:rPr>
          <w:i/>
          <w:iCs/>
        </w:rPr>
        <w:t>,</w:t>
      </w:r>
      <w:r w:rsidRPr="00E35FEF">
        <w:rPr>
          <w:i/>
          <w:iCs/>
        </w:rPr>
        <w:t xml:space="preserve"> network configuration or measurement).  </w:t>
      </w:r>
      <w:r w:rsidR="00990D72">
        <w:rPr>
          <w:i/>
          <w:iCs/>
        </w:rPr>
        <w:t>If possible, p</w:t>
      </w:r>
      <w:r w:rsidR="00B5557A" w:rsidRPr="00B5557A">
        <w:rPr>
          <w:i/>
          <w:iCs/>
        </w:rPr>
        <w:t>lease share the architecture of the AI/ML hardware and how it relates to the overall computing infrastructure. How is this changing your data flows and collaboration structure?</w:t>
      </w:r>
    </w:p>
    <w:p w14:paraId="28E2A1FF" w14:textId="6D18F7FE" w:rsidR="00E35FEF" w:rsidRPr="00E35FEF" w:rsidRDefault="00E77A21" w:rsidP="00E35FEF">
      <w:pPr>
        <w:rPr>
          <w:i/>
          <w:iCs/>
        </w:rPr>
      </w:pPr>
      <w:r>
        <w:rPr>
          <w:i/>
          <w:iCs/>
        </w:rPr>
        <w:t>Please frame response to represent the following time frames:</w:t>
      </w:r>
    </w:p>
    <w:p w14:paraId="196D6B9C" w14:textId="77777777" w:rsidR="00E35FEF" w:rsidRPr="00E35FEF" w:rsidRDefault="00E35FEF" w:rsidP="00E35FEF">
      <w:pPr>
        <w:pStyle w:val="ListParagraph"/>
        <w:numPr>
          <w:ilvl w:val="0"/>
          <w:numId w:val="2"/>
        </w:numPr>
        <w:rPr>
          <w:i/>
          <w:iCs/>
        </w:rPr>
      </w:pPr>
      <w:r w:rsidRPr="00E35FEF">
        <w:rPr>
          <w:i/>
          <w:iCs/>
        </w:rPr>
        <w:t>Present-2 years (current budget horizon)</w:t>
      </w:r>
    </w:p>
    <w:p w14:paraId="15C60D73" w14:textId="77777777" w:rsidR="00E35FEF" w:rsidRPr="00E35FEF" w:rsidRDefault="00E35FEF" w:rsidP="00E35FEF">
      <w:pPr>
        <w:pStyle w:val="ListParagraph"/>
        <w:numPr>
          <w:ilvl w:val="0"/>
          <w:numId w:val="2"/>
        </w:numPr>
        <w:rPr>
          <w:i/>
          <w:iCs/>
        </w:rPr>
      </w:pPr>
      <w:r w:rsidRPr="00E35FEF">
        <w:rPr>
          <w:i/>
          <w:iCs/>
        </w:rPr>
        <w:t>Next 2-5 years (current technology horizon)</w:t>
      </w:r>
    </w:p>
    <w:p w14:paraId="69FEBD15" w14:textId="77777777" w:rsidR="00E35FEF" w:rsidRPr="00E35FEF" w:rsidRDefault="00E35FEF" w:rsidP="00E35FEF">
      <w:pPr>
        <w:pStyle w:val="ListParagraph"/>
        <w:numPr>
          <w:ilvl w:val="0"/>
          <w:numId w:val="2"/>
        </w:numPr>
        <w:rPr>
          <w:i/>
          <w:iCs/>
        </w:rPr>
      </w:pPr>
      <w:r w:rsidRPr="00E35FEF">
        <w:rPr>
          <w:i/>
          <w:iCs/>
        </w:rPr>
        <w:t>Beyond 5 years (strategic planning)</w:t>
      </w:r>
    </w:p>
    <w:p w14:paraId="546CEDA3" w14:textId="77777777" w:rsidR="00FA370D" w:rsidRDefault="00FA370D" w:rsidP="00FA370D">
      <w:pPr>
        <w:rPr>
          <w:b/>
          <w:bCs/>
          <w:i/>
          <w:iCs/>
          <w:color w:val="EE0000"/>
        </w:rPr>
      </w:pPr>
      <w:r w:rsidRPr="00FA370D">
        <w:rPr>
          <w:b/>
          <w:bCs/>
          <w:i/>
          <w:iCs/>
          <w:color w:val="EE0000"/>
        </w:rPr>
        <w:t xml:space="preserve">If this question is outside of your scope of work, experience, or understanding, please either recommend a contact from your institution or collaboration that can help directly, or let the </w:t>
      </w:r>
      <w:proofErr w:type="spellStart"/>
      <w:r w:rsidRPr="00FA370D">
        <w:rPr>
          <w:b/>
          <w:bCs/>
          <w:i/>
          <w:iCs/>
          <w:color w:val="EE0000"/>
        </w:rPr>
        <w:t>ESnet</w:t>
      </w:r>
      <w:proofErr w:type="spellEnd"/>
      <w:r w:rsidRPr="00FA370D">
        <w:rPr>
          <w:b/>
          <w:bCs/>
          <w:i/>
          <w:iCs/>
          <w:color w:val="EE0000"/>
        </w:rPr>
        <w:t xml:space="preserve"> Science Engagement Team (</w:t>
      </w:r>
      <w:hyperlink r:id="rId19" w:history="1">
        <w:r w:rsidRPr="00FA370D">
          <w:rPr>
            <w:rStyle w:val="Hyperlink"/>
            <w:b/>
            <w:bCs/>
            <w:i/>
            <w:iCs/>
            <w:color w:val="EE0000"/>
          </w:rPr>
          <w:t>engage@es.net</w:t>
        </w:r>
      </w:hyperlink>
      <w:r w:rsidRPr="00FA370D">
        <w:rPr>
          <w:b/>
          <w:bCs/>
          <w:i/>
          <w:iCs/>
          <w:color w:val="EE0000"/>
        </w:rPr>
        <w:t xml:space="preserve">) know.  </w:t>
      </w:r>
    </w:p>
    <w:p w14:paraId="30C8C312" w14:textId="77777777" w:rsidR="00FA370D" w:rsidRPr="00FA370D" w:rsidRDefault="00FA370D" w:rsidP="00FA370D">
      <w:r w:rsidRPr="00FA370D">
        <w:rPr>
          <w:highlight w:val="yellow"/>
        </w:rPr>
        <w:t>&lt;RESPONSE&gt;</w:t>
      </w:r>
    </w:p>
    <w:p w14:paraId="2E27327D" w14:textId="77777777" w:rsidR="00FA370D" w:rsidRPr="00FA370D" w:rsidRDefault="00FA370D" w:rsidP="00FA370D">
      <w:pPr>
        <w:rPr>
          <w:b/>
          <w:bCs/>
          <w:i/>
          <w:iCs/>
          <w:color w:val="EE0000"/>
        </w:rPr>
      </w:pPr>
    </w:p>
    <w:p w14:paraId="0CB9114B" w14:textId="77777777" w:rsidR="00135371" w:rsidRDefault="00135371">
      <w:pPr>
        <w:rPr>
          <w:rFonts w:asciiTheme="majorHAnsi" w:eastAsiaTheme="majorEastAsia" w:hAnsiTheme="majorHAnsi" w:cstheme="majorBidi"/>
          <w:color w:val="2F5496" w:themeColor="accent1" w:themeShade="BF"/>
          <w:sz w:val="40"/>
          <w:szCs w:val="40"/>
        </w:rPr>
      </w:pPr>
      <w:r>
        <w:br w:type="page"/>
      </w:r>
    </w:p>
    <w:p w14:paraId="6A76AC93" w14:textId="08C51B68" w:rsidR="00E90044" w:rsidRDefault="00E90044" w:rsidP="00E90044">
      <w:pPr>
        <w:pStyle w:val="Heading1"/>
      </w:pPr>
      <w:r>
        <w:lastRenderedPageBreak/>
        <w:t>6</w:t>
      </w:r>
      <w:r w:rsidR="00720FF9">
        <w:t xml:space="preserve">. </w:t>
      </w:r>
      <w:r w:rsidR="00720FF9" w:rsidRPr="00720FF9">
        <w:t>Wireless Capabilities</w:t>
      </w:r>
    </w:p>
    <w:p w14:paraId="7D765AA0" w14:textId="77777777" w:rsidR="00990D72" w:rsidRDefault="00E35FEF" w:rsidP="00E90044">
      <w:pPr>
        <w:rPr>
          <w:b/>
          <w:bCs/>
          <w:i/>
          <w:iCs/>
        </w:rPr>
      </w:pPr>
      <w:r w:rsidRPr="00E35FEF">
        <w:rPr>
          <w:b/>
          <w:bCs/>
          <w:i/>
          <w:iCs/>
        </w:rPr>
        <w:t xml:space="preserve">Does your laboratory or facility make use of wireless capabilities to support the scientific mission space? </w:t>
      </w:r>
    </w:p>
    <w:p w14:paraId="1F4AA071" w14:textId="6DA41ADA" w:rsidR="00E35FEF" w:rsidRPr="00E35FEF" w:rsidRDefault="00E35FEF" w:rsidP="00E35FEF">
      <w:pPr>
        <w:rPr>
          <w:i/>
          <w:iCs/>
        </w:rPr>
      </w:pPr>
      <w:r w:rsidRPr="00E35FEF">
        <w:rPr>
          <w:i/>
          <w:iCs/>
        </w:rPr>
        <w:t xml:space="preserve">How do you </w:t>
      </w:r>
      <w:r w:rsidR="008073F1">
        <w:rPr>
          <w:i/>
          <w:iCs/>
        </w:rPr>
        <w:t xml:space="preserve">use, or </w:t>
      </w:r>
      <w:r w:rsidRPr="00E35FEF">
        <w:rPr>
          <w:i/>
          <w:iCs/>
        </w:rPr>
        <w:t>obtain</w:t>
      </w:r>
      <w:r w:rsidR="008073F1">
        <w:rPr>
          <w:i/>
          <w:iCs/>
        </w:rPr>
        <w:t>,</w:t>
      </w:r>
      <w:r w:rsidRPr="00E35FEF">
        <w:rPr>
          <w:i/>
          <w:iCs/>
        </w:rPr>
        <w:t xml:space="preserve"> wireless services</w:t>
      </w:r>
      <w:r w:rsidR="008073F1">
        <w:rPr>
          <w:i/>
          <w:iCs/>
        </w:rPr>
        <w:t xml:space="preserve"> in your environment</w:t>
      </w:r>
      <w:r w:rsidRPr="00E35FEF">
        <w:rPr>
          <w:i/>
          <w:iCs/>
        </w:rPr>
        <w:t xml:space="preserve">?  Examples include: </w:t>
      </w:r>
    </w:p>
    <w:p w14:paraId="0CF9C11B" w14:textId="77777777" w:rsidR="00E35FEF" w:rsidRPr="00E35FEF" w:rsidRDefault="00E35FEF" w:rsidP="00E35FEF">
      <w:pPr>
        <w:pStyle w:val="ListParagraph"/>
        <w:numPr>
          <w:ilvl w:val="0"/>
          <w:numId w:val="2"/>
        </w:numPr>
        <w:rPr>
          <w:i/>
          <w:iCs/>
        </w:rPr>
      </w:pPr>
      <w:r w:rsidRPr="00E35FEF">
        <w:rPr>
          <w:i/>
          <w:iCs/>
        </w:rPr>
        <w:t>Cellular/</w:t>
      </w:r>
      <w:proofErr w:type="spellStart"/>
      <w:r w:rsidRPr="00E35FEF">
        <w:rPr>
          <w:i/>
          <w:iCs/>
        </w:rPr>
        <w:t>wifi</w:t>
      </w:r>
      <w:proofErr w:type="spellEnd"/>
      <w:r w:rsidRPr="00E35FEF">
        <w:rPr>
          <w:i/>
          <w:iCs/>
        </w:rPr>
        <w:t xml:space="preserve"> to connect to sensors or measurement systems</w:t>
      </w:r>
    </w:p>
    <w:p w14:paraId="6471E92C" w14:textId="77777777" w:rsidR="00E35FEF" w:rsidRPr="00E35FEF" w:rsidRDefault="00E35FEF" w:rsidP="00E35FEF">
      <w:pPr>
        <w:pStyle w:val="ListParagraph"/>
        <w:numPr>
          <w:ilvl w:val="0"/>
          <w:numId w:val="2"/>
        </w:numPr>
        <w:rPr>
          <w:i/>
          <w:iCs/>
        </w:rPr>
      </w:pPr>
      <w:r w:rsidRPr="00E35FEF">
        <w:rPr>
          <w:i/>
          <w:iCs/>
        </w:rPr>
        <w:t>Mobile robotic systems to support beamline calibration</w:t>
      </w:r>
    </w:p>
    <w:p w14:paraId="010B17F4" w14:textId="77777777" w:rsidR="00E35FEF" w:rsidRPr="00E35FEF" w:rsidRDefault="00E35FEF" w:rsidP="00E35FEF">
      <w:pPr>
        <w:pStyle w:val="ListParagraph"/>
        <w:numPr>
          <w:ilvl w:val="0"/>
          <w:numId w:val="2"/>
        </w:numPr>
        <w:rPr>
          <w:i/>
          <w:iCs/>
        </w:rPr>
      </w:pPr>
      <w:r w:rsidRPr="00E35FEF">
        <w:rPr>
          <w:i/>
          <w:iCs/>
        </w:rPr>
        <w:t>Automated sample management and location tracking systems</w:t>
      </w:r>
    </w:p>
    <w:p w14:paraId="21A28C63" w14:textId="77777777" w:rsidR="00E35FEF" w:rsidRPr="00E35FEF" w:rsidRDefault="00E35FEF" w:rsidP="00E35FEF">
      <w:pPr>
        <w:pStyle w:val="ListParagraph"/>
        <w:numPr>
          <w:ilvl w:val="0"/>
          <w:numId w:val="2"/>
        </w:numPr>
        <w:rPr>
          <w:i/>
          <w:iCs/>
        </w:rPr>
      </w:pPr>
      <w:r w:rsidRPr="00E35FEF">
        <w:rPr>
          <w:i/>
          <w:iCs/>
        </w:rPr>
        <w:t>UAV or mobile sensor platforms</w:t>
      </w:r>
    </w:p>
    <w:p w14:paraId="6A9B4443" w14:textId="7EF38D8C" w:rsidR="00E35FEF" w:rsidRPr="00E35FEF" w:rsidRDefault="00E35FEF" w:rsidP="00E35FEF">
      <w:pPr>
        <w:pStyle w:val="ListParagraph"/>
        <w:numPr>
          <w:ilvl w:val="0"/>
          <w:numId w:val="2"/>
        </w:numPr>
        <w:rPr>
          <w:i/>
          <w:iCs/>
        </w:rPr>
      </w:pPr>
      <w:r w:rsidRPr="00E35FEF">
        <w:rPr>
          <w:i/>
          <w:iCs/>
        </w:rPr>
        <w:t>Wireless data loggers</w:t>
      </w:r>
    </w:p>
    <w:p w14:paraId="60A1D788" w14:textId="4F50EF5D" w:rsidR="008073F1" w:rsidRPr="00E35FEF" w:rsidRDefault="00E35FEF" w:rsidP="00E35FEF">
      <w:pPr>
        <w:rPr>
          <w:i/>
          <w:iCs/>
        </w:rPr>
      </w:pPr>
      <w:r w:rsidRPr="00E35FEF">
        <w:rPr>
          <w:i/>
          <w:iCs/>
        </w:rPr>
        <w:t>Are you planning, or do you know, about changes which may occur in your use of wireless capabilities to support your science?  Are there any problems or challenges in terms of how you obtain these wireless data mobility services, or do you face constraints in how you do science because of constraints on how you can move data or where you have to place sensors</w:t>
      </w:r>
      <w:r w:rsidR="008073F1">
        <w:rPr>
          <w:i/>
          <w:iCs/>
        </w:rPr>
        <w:t xml:space="preserve">?  </w:t>
      </w:r>
      <w:r w:rsidR="008073F1" w:rsidRPr="00990D72">
        <w:rPr>
          <w:i/>
          <w:iCs/>
        </w:rPr>
        <w:t>If you do envision a need for improved wireless data options, are there contractual, technical or other constraints, which if removed would assist your science program?</w:t>
      </w:r>
    </w:p>
    <w:p w14:paraId="2219A7F2" w14:textId="6DFE7BB9" w:rsidR="00E35FEF" w:rsidRPr="00E35FEF" w:rsidRDefault="00E77A21" w:rsidP="00E35FEF">
      <w:pPr>
        <w:rPr>
          <w:i/>
          <w:iCs/>
        </w:rPr>
      </w:pPr>
      <w:r>
        <w:rPr>
          <w:i/>
          <w:iCs/>
        </w:rPr>
        <w:t>Please frame response to represent the following time frames:</w:t>
      </w:r>
    </w:p>
    <w:p w14:paraId="4D4CB38C" w14:textId="77777777" w:rsidR="00E35FEF" w:rsidRPr="00E35FEF" w:rsidRDefault="00E35FEF" w:rsidP="00E35FEF">
      <w:pPr>
        <w:pStyle w:val="ListParagraph"/>
        <w:numPr>
          <w:ilvl w:val="0"/>
          <w:numId w:val="2"/>
        </w:numPr>
        <w:rPr>
          <w:i/>
          <w:iCs/>
        </w:rPr>
      </w:pPr>
      <w:r w:rsidRPr="00E35FEF">
        <w:rPr>
          <w:i/>
          <w:iCs/>
        </w:rPr>
        <w:t>Present-2 years (current budget horizon)</w:t>
      </w:r>
    </w:p>
    <w:p w14:paraId="1290EA63" w14:textId="77777777" w:rsidR="00E35FEF" w:rsidRPr="00E35FEF" w:rsidRDefault="00E35FEF" w:rsidP="00E35FEF">
      <w:pPr>
        <w:pStyle w:val="ListParagraph"/>
        <w:numPr>
          <w:ilvl w:val="0"/>
          <w:numId w:val="2"/>
        </w:numPr>
        <w:rPr>
          <w:i/>
          <w:iCs/>
        </w:rPr>
      </w:pPr>
      <w:r w:rsidRPr="00E35FEF">
        <w:rPr>
          <w:i/>
          <w:iCs/>
        </w:rPr>
        <w:t>Next 2-5 years (current technology horizon)</w:t>
      </w:r>
    </w:p>
    <w:p w14:paraId="0885837C" w14:textId="5A0C5752" w:rsidR="00E35FEF" w:rsidRPr="00E35FEF" w:rsidRDefault="00E35FEF" w:rsidP="00E35FEF">
      <w:pPr>
        <w:pStyle w:val="ListParagraph"/>
        <w:numPr>
          <w:ilvl w:val="0"/>
          <w:numId w:val="2"/>
        </w:numPr>
        <w:rPr>
          <w:i/>
          <w:iCs/>
        </w:rPr>
      </w:pPr>
      <w:r w:rsidRPr="00E35FEF">
        <w:rPr>
          <w:i/>
          <w:iCs/>
        </w:rPr>
        <w:t>Beyond 5 years (strategic planning)</w:t>
      </w:r>
    </w:p>
    <w:p w14:paraId="40C4DC59" w14:textId="29243325" w:rsidR="00FA370D" w:rsidRDefault="00FA370D" w:rsidP="00FA370D">
      <w:pPr>
        <w:rPr>
          <w:b/>
          <w:bCs/>
          <w:i/>
          <w:iCs/>
          <w:color w:val="EE0000"/>
        </w:rPr>
      </w:pPr>
      <w:r w:rsidRPr="00FA370D">
        <w:rPr>
          <w:b/>
          <w:bCs/>
          <w:i/>
          <w:iCs/>
          <w:color w:val="EE0000"/>
        </w:rPr>
        <w:t xml:space="preserve">If this question is outside of your scope of work, experience, or understanding, please either recommend a contact from your institution or collaboration that can help directly, or let the </w:t>
      </w:r>
      <w:proofErr w:type="spellStart"/>
      <w:r w:rsidRPr="00FA370D">
        <w:rPr>
          <w:b/>
          <w:bCs/>
          <w:i/>
          <w:iCs/>
          <w:color w:val="EE0000"/>
        </w:rPr>
        <w:t>ESnet</w:t>
      </w:r>
      <w:proofErr w:type="spellEnd"/>
      <w:r w:rsidRPr="00FA370D">
        <w:rPr>
          <w:b/>
          <w:bCs/>
          <w:i/>
          <w:iCs/>
          <w:color w:val="EE0000"/>
        </w:rPr>
        <w:t xml:space="preserve"> Science Engagement Team (</w:t>
      </w:r>
      <w:hyperlink r:id="rId20" w:history="1">
        <w:r w:rsidRPr="00FA370D">
          <w:rPr>
            <w:rStyle w:val="Hyperlink"/>
            <w:b/>
            <w:bCs/>
            <w:i/>
            <w:iCs/>
            <w:color w:val="EE0000"/>
          </w:rPr>
          <w:t>engage@es.net</w:t>
        </w:r>
      </w:hyperlink>
      <w:r w:rsidRPr="00FA370D">
        <w:rPr>
          <w:b/>
          <w:bCs/>
          <w:i/>
          <w:iCs/>
          <w:color w:val="EE0000"/>
        </w:rPr>
        <w:t xml:space="preserve">) know.  </w:t>
      </w:r>
    </w:p>
    <w:p w14:paraId="133619C5" w14:textId="77777777" w:rsidR="00FA370D" w:rsidRPr="00FA370D" w:rsidRDefault="00FA370D" w:rsidP="00FA370D">
      <w:r w:rsidRPr="00FA370D">
        <w:rPr>
          <w:highlight w:val="yellow"/>
        </w:rPr>
        <w:t>&lt;RESPONSE&gt;</w:t>
      </w:r>
    </w:p>
    <w:p w14:paraId="6976F230" w14:textId="77777777" w:rsidR="00FA370D" w:rsidRPr="00FA370D" w:rsidRDefault="00FA370D" w:rsidP="00FA370D">
      <w:pPr>
        <w:rPr>
          <w:b/>
          <w:bCs/>
          <w:i/>
          <w:iCs/>
          <w:color w:val="EE0000"/>
        </w:rPr>
      </w:pPr>
    </w:p>
    <w:p w14:paraId="61A0EE96" w14:textId="5B460B16" w:rsidR="00E35FEF" w:rsidRPr="00E35FEF" w:rsidRDefault="00E35FEF" w:rsidP="00E35FEF">
      <w:pPr>
        <w:rPr>
          <w:i/>
          <w:iCs/>
        </w:rPr>
      </w:pPr>
    </w:p>
    <w:p w14:paraId="4DBADADD" w14:textId="77777777" w:rsidR="00135371" w:rsidRDefault="00135371">
      <w:pPr>
        <w:rPr>
          <w:rFonts w:asciiTheme="majorHAnsi" w:eastAsiaTheme="majorEastAsia" w:hAnsiTheme="majorHAnsi" w:cstheme="majorBidi"/>
          <w:color w:val="2F5496" w:themeColor="accent1" w:themeShade="BF"/>
          <w:sz w:val="40"/>
          <w:szCs w:val="40"/>
        </w:rPr>
      </w:pPr>
      <w:r>
        <w:br w:type="page"/>
      </w:r>
    </w:p>
    <w:p w14:paraId="7608F69A" w14:textId="32D919AD" w:rsidR="00E90044" w:rsidRDefault="00E90044" w:rsidP="00E90044">
      <w:pPr>
        <w:pStyle w:val="Heading1"/>
      </w:pPr>
      <w:r>
        <w:lastRenderedPageBreak/>
        <w:t>7</w:t>
      </w:r>
      <w:r w:rsidR="00720FF9">
        <w:t xml:space="preserve">. </w:t>
      </w:r>
      <w:r w:rsidR="00720FF9" w:rsidRPr="00720FF9">
        <w:t>Data-Related Resource Constraints</w:t>
      </w:r>
    </w:p>
    <w:p w14:paraId="50E965C9" w14:textId="1BAEF4C7" w:rsidR="00E90044" w:rsidRPr="00720FF9" w:rsidRDefault="00720FF9" w:rsidP="00E90044">
      <w:pPr>
        <w:rPr>
          <w:b/>
          <w:bCs/>
          <w:i/>
          <w:iCs/>
        </w:rPr>
      </w:pPr>
      <w:r w:rsidRPr="00720FF9">
        <w:rPr>
          <w:b/>
          <w:bCs/>
          <w:i/>
          <w:iCs/>
        </w:rPr>
        <w:t xml:space="preserve">Please name any current or future network or data-related </w:t>
      </w:r>
      <w:r w:rsidR="00B5557A">
        <w:rPr>
          <w:b/>
          <w:bCs/>
          <w:i/>
          <w:iCs/>
        </w:rPr>
        <w:t xml:space="preserve">(e.g., computing, storage) </w:t>
      </w:r>
      <w:r w:rsidRPr="00720FF9">
        <w:rPr>
          <w:b/>
          <w:bCs/>
          <w:i/>
          <w:iCs/>
        </w:rPr>
        <w:t>constraints to your work?</w:t>
      </w:r>
    </w:p>
    <w:p w14:paraId="4EB872BD" w14:textId="77777777" w:rsidR="00CC74BA" w:rsidRDefault="00CC74BA" w:rsidP="00CC74BA">
      <w:pPr>
        <w:rPr>
          <w:i/>
          <w:iCs/>
        </w:rPr>
      </w:pPr>
      <w:r w:rsidRPr="00720FF9">
        <w:rPr>
          <w:i/>
          <w:iCs/>
        </w:rPr>
        <w:t>Please describe any current or anticipated future constraints that impact scientific productivity. Examples might include</w:t>
      </w:r>
      <w:r>
        <w:rPr>
          <w:i/>
          <w:iCs/>
        </w:rPr>
        <w:t>:</w:t>
      </w:r>
    </w:p>
    <w:p w14:paraId="15169DE2" w14:textId="77777777" w:rsidR="00CC74BA" w:rsidRDefault="00CC74BA" w:rsidP="00CC74BA">
      <w:pPr>
        <w:pStyle w:val="ListParagraph"/>
        <w:numPr>
          <w:ilvl w:val="0"/>
          <w:numId w:val="4"/>
        </w:numPr>
        <w:rPr>
          <w:i/>
          <w:iCs/>
        </w:rPr>
      </w:pPr>
      <w:r>
        <w:rPr>
          <w:i/>
          <w:iCs/>
        </w:rPr>
        <w:t>I</w:t>
      </w:r>
      <w:r w:rsidRPr="006E70A4">
        <w:rPr>
          <w:i/>
          <w:iCs/>
        </w:rPr>
        <w:t>nsufficient data transfer performance</w:t>
      </w:r>
    </w:p>
    <w:p w14:paraId="1FB3A179" w14:textId="77777777" w:rsidR="00CC74BA" w:rsidRDefault="00CC74BA" w:rsidP="00CC74BA">
      <w:pPr>
        <w:pStyle w:val="ListParagraph"/>
        <w:numPr>
          <w:ilvl w:val="0"/>
          <w:numId w:val="4"/>
        </w:numPr>
        <w:rPr>
          <w:i/>
          <w:iCs/>
        </w:rPr>
      </w:pPr>
      <w:r>
        <w:rPr>
          <w:i/>
          <w:iCs/>
        </w:rPr>
        <w:t>I</w:t>
      </w:r>
      <w:r w:rsidRPr="006E70A4">
        <w:rPr>
          <w:i/>
          <w:iCs/>
        </w:rPr>
        <w:t>nsufficient storage system space or performance characteristics</w:t>
      </w:r>
    </w:p>
    <w:p w14:paraId="4946658A" w14:textId="77777777" w:rsidR="00CC74BA" w:rsidRDefault="00CC74BA" w:rsidP="00CC74BA">
      <w:pPr>
        <w:pStyle w:val="ListParagraph"/>
        <w:numPr>
          <w:ilvl w:val="0"/>
          <w:numId w:val="4"/>
        </w:numPr>
        <w:rPr>
          <w:i/>
          <w:iCs/>
        </w:rPr>
      </w:pPr>
      <w:r>
        <w:rPr>
          <w:i/>
          <w:iCs/>
        </w:rPr>
        <w:t>D</w:t>
      </w:r>
      <w:r w:rsidRPr="006E70A4">
        <w:rPr>
          <w:i/>
          <w:iCs/>
        </w:rPr>
        <w:t>ifficulty finding or accessing data in community data repositories</w:t>
      </w:r>
    </w:p>
    <w:p w14:paraId="2CB23D05" w14:textId="77777777" w:rsidR="00CC74BA" w:rsidRDefault="00CC74BA" w:rsidP="00CC74BA">
      <w:pPr>
        <w:pStyle w:val="ListParagraph"/>
        <w:numPr>
          <w:ilvl w:val="0"/>
          <w:numId w:val="4"/>
        </w:numPr>
        <w:rPr>
          <w:i/>
          <w:iCs/>
        </w:rPr>
      </w:pPr>
      <w:r>
        <w:rPr>
          <w:i/>
          <w:iCs/>
        </w:rPr>
        <w:t>U</w:t>
      </w:r>
      <w:r w:rsidRPr="006E70A4">
        <w:rPr>
          <w:i/>
          <w:iCs/>
        </w:rPr>
        <w:t>nmet computing needs</w:t>
      </w:r>
    </w:p>
    <w:p w14:paraId="0ADCABD3" w14:textId="3856AE4C" w:rsidR="00CC74BA" w:rsidRPr="00CC74BA" w:rsidRDefault="00CC74BA" w:rsidP="00720FF9">
      <w:pPr>
        <w:pStyle w:val="ListParagraph"/>
        <w:numPr>
          <w:ilvl w:val="0"/>
          <w:numId w:val="4"/>
        </w:numPr>
        <w:rPr>
          <w:i/>
          <w:iCs/>
        </w:rPr>
      </w:pPr>
      <w:r>
        <w:rPr>
          <w:i/>
          <w:iCs/>
        </w:rPr>
        <w:t>P</w:t>
      </w:r>
      <w:r w:rsidRPr="006E70A4">
        <w:rPr>
          <w:i/>
          <w:iCs/>
        </w:rPr>
        <w:t>olicies that do not facilitate easy access to technology to assist with data mobility</w:t>
      </w:r>
    </w:p>
    <w:p w14:paraId="6F3DC804" w14:textId="06C1D87B" w:rsidR="00720FF9" w:rsidRPr="00720FF9" w:rsidRDefault="00E77A21" w:rsidP="00720FF9">
      <w:pPr>
        <w:rPr>
          <w:i/>
          <w:iCs/>
        </w:rPr>
      </w:pPr>
      <w:r>
        <w:rPr>
          <w:i/>
          <w:iCs/>
        </w:rPr>
        <w:t>Please frame response to represent the following time frames:</w:t>
      </w:r>
    </w:p>
    <w:p w14:paraId="302F3E49" w14:textId="77777777" w:rsidR="00720FF9" w:rsidRPr="00720FF9" w:rsidRDefault="00720FF9" w:rsidP="00720FF9">
      <w:pPr>
        <w:pStyle w:val="ListParagraph"/>
        <w:numPr>
          <w:ilvl w:val="0"/>
          <w:numId w:val="2"/>
        </w:numPr>
        <w:rPr>
          <w:i/>
          <w:iCs/>
        </w:rPr>
      </w:pPr>
      <w:r w:rsidRPr="00720FF9">
        <w:rPr>
          <w:i/>
          <w:iCs/>
        </w:rPr>
        <w:t>Present-2 years (current budget horizon)</w:t>
      </w:r>
    </w:p>
    <w:p w14:paraId="1F754186" w14:textId="77777777" w:rsidR="00720FF9" w:rsidRPr="00720FF9" w:rsidRDefault="00720FF9" w:rsidP="00720FF9">
      <w:pPr>
        <w:pStyle w:val="ListParagraph"/>
        <w:numPr>
          <w:ilvl w:val="0"/>
          <w:numId w:val="2"/>
        </w:numPr>
        <w:rPr>
          <w:i/>
          <w:iCs/>
        </w:rPr>
      </w:pPr>
      <w:r w:rsidRPr="00720FF9">
        <w:rPr>
          <w:i/>
          <w:iCs/>
        </w:rPr>
        <w:t>Next 2-5 years (current technology horizon)</w:t>
      </w:r>
    </w:p>
    <w:p w14:paraId="261003FA" w14:textId="705F84B3" w:rsidR="00720FF9" w:rsidRDefault="00720FF9" w:rsidP="00720FF9">
      <w:pPr>
        <w:pStyle w:val="ListParagraph"/>
        <w:numPr>
          <w:ilvl w:val="0"/>
          <w:numId w:val="2"/>
        </w:numPr>
        <w:rPr>
          <w:i/>
          <w:iCs/>
        </w:rPr>
      </w:pPr>
      <w:r w:rsidRPr="00720FF9">
        <w:rPr>
          <w:i/>
          <w:iCs/>
        </w:rPr>
        <w:t>Beyond 5 years (strategic planning)</w:t>
      </w:r>
    </w:p>
    <w:p w14:paraId="4D03A7B7" w14:textId="77777777" w:rsidR="00FA370D" w:rsidRPr="00FA370D" w:rsidRDefault="00FA370D" w:rsidP="00FA370D">
      <w:r w:rsidRPr="00FA370D">
        <w:rPr>
          <w:highlight w:val="yellow"/>
        </w:rPr>
        <w:t>&lt;RESPONSE&gt;</w:t>
      </w:r>
    </w:p>
    <w:p w14:paraId="6C33FD5F" w14:textId="77777777" w:rsidR="00FA370D" w:rsidRPr="00FA370D" w:rsidRDefault="00FA370D" w:rsidP="00FA370D">
      <w:pPr>
        <w:rPr>
          <w:i/>
          <w:iCs/>
        </w:rPr>
      </w:pPr>
    </w:p>
    <w:p w14:paraId="6D056D43" w14:textId="77777777" w:rsidR="00135371" w:rsidRDefault="00135371">
      <w:pPr>
        <w:rPr>
          <w:rFonts w:asciiTheme="majorHAnsi" w:eastAsiaTheme="majorEastAsia" w:hAnsiTheme="majorHAnsi" w:cstheme="majorBidi"/>
          <w:color w:val="2F5496" w:themeColor="accent1" w:themeShade="BF"/>
          <w:sz w:val="40"/>
          <w:szCs w:val="40"/>
        </w:rPr>
      </w:pPr>
      <w:r>
        <w:br w:type="page"/>
      </w:r>
    </w:p>
    <w:p w14:paraId="090C74E4" w14:textId="146B2209" w:rsidR="00E90044" w:rsidRDefault="00E90044" w:rsidP="00E90044">
      <w:pPr>
        <w:pStyle w:val="Heading1"/>
      </w:pPr>
      <w:r>
        <w:lastRenderedPageBreak/>
        <w:t>8</w:t>
      </w:r>
      <w:r w:rsidR="00720FF9">
        <w:t xml:space="preserve">. </w:t>
      </w:r>
      <w:r w:rsidR="00720FF9" w:rsidRPr="00720FF9">
        <w:t>Data Mobility Endpoints</w:t>
      </w:r>
    </w:p>
    <w:p w14:paraId="3DECF9D6" w14:textId="4201E86B" w:rsidR="00E90044" w:rsidRPr="00720FF9" w:rsidRDefault="00720FF9" w:rsidP="00E90044">
      <w:pPr>
        <w:rPr>
          <w:b/>
          <w:bCs/>
          <w:i/>
          <w:iCs/>
        </w:rPr>
      </w:pPr>
      <w:r w:rsidRPr="00720FF9">
        <w:rPr>
          <w:b/>
          <w:bCs/>
          <w:i/>
          <w:iCs/>
        </w:rPr>
        <w:t>How are you enabling the sharing of research data?</w:t>
      </w:r>
    </w:p>
    <w:p w14:paraId="3CAB32ED" w14:textId="4E623E19" w:rsidR="00B5557A" w:rsidRDefault="00B5557A" w:rsidP="00E90044">
      <w:pPr>
        <w:rPr>
          <w:i/>
          <w:iCs/>
        </w:rPr>
      </w:pPr>
      <w:r w:rsidRPr="00B5557A">
        <w:rPr>
          <w:i/>
          <w:iCs/>
        </w:rPr>
        <w:t>Please describe your data sharing architecture and workflow, including physical locations and networking links. Please also detail ad-hoc flows and why they are needed.</w:t>
      </w:r>
    </w:p>
    <w:p w14:paraId="0614DA3F" w14:textId="21F12F2A" w:rsidR="00720FF9" w:rsidRPr="00FA370D" w:rsidRDefault="00720FF9" w:rsidP="00E90044">
      <w:pPr>
        <w:rPr>
          <w:i/>
          <w:iCs/>
        </w:rPr>
      </w:pPr>
      <w:r w:rsidRPr="00FA370D">
        <w:rPr>
          <w:i/>
          <w:iCs/>
        </w:rPr>
        <w:t xml:space="preserve">If your facility has a Globus (or other form of data transfer software) endpoint for data sharing, please list the hostname(s)/IP address subnets/endpoint title(s).  </w:t>
      </w:r>
      <w:hyperlink r:id="rId21" w:history="1">
        <w:proofErr w:type="spellStart"/>
        <w:r w:rsidRPr="00FA06B8">
          <w:rPr>
            <w:rStyle w:val="Hyperlink"/>
            <w:i/>
            <w:iCs/>
          </w:rPr>
          <w:t>ESnet</w:t>
        </w:r>
        <w:proofErr w:type="spellEnd"/>
        <w:r w:rsidRPr="00FA06B8">
          <w:rPr>
            <w:rStyle w:val="Hyperlink"/>
            <w:i/>
            <w:iCs/>
          </w:rPr>
          <w:t xml:space="preserve"> maintains a set of well-tuned test endpoints</w:t>
        </w:r>
      </w:hyperlink>
      <w:r w:rsidRPr="00FA370D">
        <w:rPr>
          <w:i/>
          <w:iCs/>
        </w:rPr>
        <w:t xml:space="preserve">, and recommends that facilities evaluate their performance against these resources.  </w:t>
      </w:r>
      <w:proofErr w:type="spellStart"/>
      <w:r w:rsidRPr="00FA370D">
        <w:rPr>
          <w:i/>
          <w:iCs/>
        </w:rPr>
        <w:t>ESnet</w:t>
      </w:r>
      <w:proofErr w:type="spellEnd"/>
      <w:r w:rsidRPr="00FA370D">
        <w:rPr>
          <w:i/>
          <w:iCs/>
        </w:rPr>
        <w:t xml:space="preserve"> will follow-up during the requirements process to test and evaluate the capabilities of the facility, and suggest tuning steps to improve performance.   </w:t>
      </w:r>
      <w:proofErr w:type="spellStart"/>
      <w:r w:rsidRPr="00FA370D">
        <w:rPr>
          <w:i/>
          <w:iCs/>
        </w:rPr>
        <w:t>ESnet</w:t>
      </w:r>
      <w:proofErr w:type="spellEnd"/>
      <w:r w:rsidRPr="00FA370D">
        <w:rPr>
          <w:i/>
          <w:iCs/>
        </w:rPr>
        <w:t xml:space="preserve"> can integrate your facility’s performance metrics into our </w:t>
      </w:r>
      <w:hyperlink r:id="rId22" w:history="1">
        <w:r w:rsidRPr="00FA06B8">
          <w:rPr>
            <w:rStyle w:val="Hyperlink"/>
            <w:i/>
            <w:iCs/>
          </w:rPr>
          <w:t>performance portals</w:t>
        </w:r>
      </w:hyperlink>
      <w:r w:rsidRPr="00FA370D">
        <w:rPr>
          <w:i/>
          <w:iCs/>
        </w:rPr>
        <w:t xml:space="preserve"> on request.  </w:t>
      </w:r>
    </w:p>
    <w:p w14:paraId="571AFBA3" w14:textId="77777777" w:rsidR="00FA370D" w:rsidRPr="00FA370D" w:rsidRDefault="00FA370D" w:rsidP="00FA370D">
      <w:r w:rsidRPr="00FA370D">
        <w:rPr>
          <w:highlight w:val="yellow"/>
        </w:rPr>
        <w:t>&lt;RESPONSE&gt;</w:t>
      </w:r>
    </w:p>
    <w:p w14:paraId="1B52EB56" w14:textId="77777777" w:rsidR="00FA370D" w:rsidRPr="00E90044" w:rsidRDefault="00FA370D" w:rsidP="00E90044"/>
    <w:p w14:paraId="495C3867" w14:textId="77777777" w:rsidR="00135371" w:rsidRDefault="00135371">
      <w:pPr>
        <w:rPr>
          <w:rFonts w:asciiTheme="majorHAnsi" w:eastAsiaTheme="majorEastAsia" w:hAnsiTheme="majorHAnsi" w:cstheme="majorBidi"/>
          <w:color w:val="2F5496" w:themeColor="accent1" w:themeShade="BF"/>
          <w:sz w:val="40"/>
          <w:szCs w:val="40"/>
        </w:rPr>
      </w:pPr>
      <w:r>
        <w:br w:type="page"/>
      </w:r>
    </w:p>
    <w:p w14:paraId="4F35D036" w14:textId="043D93D0" w:rsidR="00E90044" w:rsidRDefault="00E90044" w:rsidP="00E90044">
      <w:pPr>
        <w:pStyle w:val="Heading1"/>
      </w:pPr>
      <w:r>
        <w:lastRenderedPageBreak/>
        <w:t>9</w:t>
      </w:r>
      <w:r w:rsidR="00720FF9">
        <w:t xml:space="preserve">. </w:t>
      </w:r>
      <w:r w:rsidR="00720FF9" w:rsidRPr="00720FF9">
        <w:t>Outstanding Issues</w:t>
      </w:r>
    </w:p>
    <w:p w14:paraId="1EED6DE9" w14:textId="36F717BD" w:rsidR="00720FF9" w:rsidRPr="00720FF9" w:rsidRDefault="00720FF9" w:rsidP="00720FF9">
      <w:pPr>
        <w:rPr>
          <w:b/>
          <w:bCs/>
          <w:i/>
          <w:iCs/>
        </w:rPr>
      </w:pPr>
      <w:r w:rsidRPr="00720FF9">
        <w:rPr>
          <w:b/>
          <w:bCs/>
          <w:i/>
          <w:iCs/>
        </w:rPr>
        <w:t>What have we missed?</w:t>
      </w:r>
    </w:p>
    <w:p w14:paraId="2FBDF6AA" w14:textId="7C51BE2B" w:rsidR="00E90044" w:rsidRDefault="00720FF9" w:rsidP="00E90044">
      <w:pPr>
        <w:rPr>
          <w:i/>
          <w:iCs/>
        </w:rPr>
      </w:pPr>
      <w:r w:rsidRPr="00720FF9">
        <w:rPr>
          <w:i/>
          <w:iCs/>
        </w:rPr>
        <w:t>Please use this space to address or discuss any challenges, barriers, or concerns that aren’t discussed elsewhere in the case study. In particular, if there are current network or data transfer performance problems, issues with access to or adoption of technology, or policies that may impact scientific productivity, please describe them.</w:t>
      </w:r>
    </w:p>
    <w:p w14:paraId="44E08836" w14:textId="77777777" w:rsidR="00FA370D" w:rsidRPr="00FA370D" w:rsidRDefault="00FA370D" w:rsidP="00FA370D">
      <w:r w:rsidRPr="00FA370D">
        <w:rPr>
          <w:highlight w:val="yellow"/>
        </w:rPr>
        <w:t>&lt;RESPONSE&gt;</w:t>
      </w:r>
    </w:p>
    <w:p w14:paraId="156AFFB5" w14:textId="77777777" w:rsidR="00FA370D" w:rsidRPr="00720FF9" w:rsidRDefault="00FA370D" w:rsidP="00E90044">
      <w:pPr>
        <w:rPr>
          <w:i/>
          <w:iCs/>
        </w:rPr>
      </w:pPr>
    </w:p>
    <w:sectPr w:rsidR="00FA370D" w:rsidRPr="00720FF9">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BD9B1" w14:textId="77777777" w:rsidR="000E643C" w:rsidRDefault="000E643C" w:rsidP="00E90044">
      <w:pPr>
        <w:spacing w:after="0" w:line="240" w:lineRule="auto"/>
      </w:pPr>
      <w:r>
        <w:separator/>
      </w:r>
    </w:p>
  </w:endnote>
  <w:endnote w:type="continuationSeparator" w:id="0">
    <w:p w14:paraId="2CD8841C" w14:textId="77777777" w:rsidR="000E643C" w:rsidRDefault="000E643C" w:rsidP="00E90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E0F3" w14:textId="2A9124B9" w:rsidR="00E90044" w:rsidRPr="00E90044" w:rsidRDefault="00E90044">
    <w:pPr>
      <w:pStyle w:val="Footer"/>
      <w:rPr>
        <w:sz w:val="20"/>
        <w:szCs w:val="20"/>
      </w:rPr>
    </w:pPr>
    <w:r w:rsidRPr="00E90044">
      <w:rPr>
        <w:sz w:val="20"/>
        <w:szCs w:val="20"/>
      </w:rPr>
      <w:t>© 2025, The Regents of the University of California, through Lawrence Berkeley National Laboratory (subject to receipt of any required approvals from the U.S. Dept. of Energy).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F290" w14:textId="77777777" w:rsidR="000E643C" w:rsidRDefault="000E643C" w:rsidP="00E90044">
      <w:pPr>
        <w:spacing w:after="0" w:line="240" w:lineRule="auto"/>
      </w:pPr>
      <w:r>
        <w:separator/>
      </w:r>
    </w:p>
  </w:footnote>
  <w:footnote w:type="continuationSeparator" w:id="0">
    <w:p w14:paraId="25A217F5" w14:textId="77777777" w:rsidR="000E643C" w:rsidRDefault="000E643C" w:rsidP="00E90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FB54" w14:textId="0E5CBD4B" w:rsidR="00E90044" w:rsidRDefault="00E90044">
    <w:pPr>
      <w:pStyle w:val="Header"/>
    </w:pPr>
    <w:r>
      <w:rPr>
        <w:noProof/>
      </w:rPr>
      <w:drawing>
        <wp:anchor distT="0" distB="0" distL="114300" distR="114300" simplePos="0" relativeHeight="251658240" behindDoc="0" locked="0" layoutInCell="1" allowOverlap="1" wp14:anchorId="1CA4C1B0" wp14:editId="3FB4D175">
          <wp:simplePos x="0" y="0"/>
          <wp:positionH relativeFrom="column">
            <wp:posOffset>3455138</wp:posOffset>
          </wp:positionH>
          <wp:positionV relativeFrom="paragraph">
            <wp:posOffset>-223520</wp:posOffset>
          </wp:positionV>
          <wp:extent cx="2434590" cy="429895"/>
          <wp:effectExtent l="0" t="0" r="3810" b="1905"/>
          <wp:wrapThrough wrapText="bothSides">
            <wp:wrapPolygon edited="0">
              <wp:start x="676" y="0"/>
              <wp:lineTo x="0" y="4467"/>
              <wp:lineTo x="0" y="16591"/>
              <wp:lineTo x="563" y="20419"/>
              <wp:lineTo x="789" y="21058"/>
              <wp:lineTo x="15775" y="21058"/>
              <wp:lineTo x="21070" y="19143"/>
              <wp:lineTo x="21070" y="12762"/>
              <wp:lineTo x="15775" y="10210"/>
              <wp:lineTo x="21521" y="10210"/>
              <wp:lineTo x="21521" y="1276"/>
              <wp:lineTo x="15775" y="0"/>
              <wp:lineTo x="676" y="0"/>
            </wp:wrapPolygon>
          </wp:wrapThrough>
          <wp:docPr id="1902344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44568" name="Picture 1902344568"/>
                  <pic:cNvPicPr/>
                </pic:nvPicPr>
                <pic:blipFill>
                  <a:blip r:embed="rId1">
                    <a:extLst>
                      <a:ext uri="{28A0092B-C50C-407E-A947-70E740481C1C}">
                        <a14:useLocalDpi xmlns:a14="http://schemas.microsoft.com/office/drawing/2010/main" val="0"/>
                      </a:ext>
                    </a:extLst>
                  </a:blip>
                  <a:stretch>
                    <a:fillRect/>
                  </a:stretch>
                </pic:blipFill>
                <pic:spPr>
                  <a:xfrm>
                    <a:off x="0" y="0"/>
                    <a:ext cx="2434590" cy="4298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3DBB657" wp14:editId="04025470">
          <wp:simplePos x="0" y="0"/>
          <wp:positionH relativeFrom="column">
            <wp:posOffset>10352</wp:posOffset>
          </wp:positionH>
          <wp:positionV relativeFrom="paragraph">
            <wp:posOffset>-276860</wp:posOffset>
          </wp:positionV>
          <wp:extent cx="1450340" cy="584200"/>
          <wp:effectExtent l="0" t="0" r="0" b="0"/>
          <wp:wrapThrough wrapText="bothSides">
            <wp:wrapPolygon edited="0">
              <wp:start x="3215" y="3757"/>
              <wp:lineTo x="2270" y="5635"/>
              <wp:lineTo x="1513" y="8922"/>
              <wp:lineTo x="1513" y="12678"/>
              <wp:lineTo x="3026" y="16435"/>
              <wp:lineTo x="3215" y="17374"/>
              <wp:lineTo x="5296" y="17374"/>
              <wp:lineTo x="19482" y="15965"/>
              <wp:lineTo x="20049" y="14087"/>
              <wp:lineTo x="16455" y="12209"/>
              <wp:lineTo x="17023" y="6574"/>
              <wp:lineTo x="15320" y="5635"/>
              <wp:lineTo x="5296" y="3757"/>
              <wp:lineTo x="3215" y="3757"/>
            </wp:wrapPolygon>
          </wp:wrapThrough>
          <wp:docPr id="508959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959243" name="Picture 508959243"/>
                  <pic:cNvPicPr/>
                </pic:nvPicPr>
                <pic:blipFill>
                  <a:blip r:embed="rId2">
                    <a:extLst>
                      <a:ext uri="{28A0092B-C50C-407E-A947-70E740481C1C}">
                        <a14:useLocalDpi xmlns:a14="http://schemas.microsoft.com/office/drawing/2010/main" val="0"/>
                      </a:ext>
                    </a:extLst>
                  </a:blip>
                  <a:stretch>
                    <a:fillRect/>
                  </a:stretch>
                </pic:blipFill>
                <pic:spPr>
                  <a:xfrm>
                    <a:off x="0" y="0"/>
                    <a:ext cx="1450340" cy="584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F01"/>
    <w:multiLevelType w:val="hybridMultilevel"/>
    <w:tmpl w:val="403E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129FB"/>
    <w:multiLevelType w:val="hybridMultilevel"/>
    <w:tmpl w:val="3268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213DF"/>
    <w:multiLevelType w:val="hybridMultilevel"/>
    <w:tmpl w:val="FD86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E7FC9"/>
    <w:multiLevelType w:val="hybridMultilevel"/>
    <w:tmpl w:val="41A2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050504">
    <w:abstractNumId w:val="3"/>
  </w:num>
  <w:num w:numId="2" w16cid:durableId="1723360306">
    <w:abstractNumId w:val="1"/>
  </w:num>
  <w:num w:numId="3" w16cid:durableId="492842178">
    <w:abstractNumId w:val="2"/>
  </w:num>
  <w:num w:numId="4" w16cid:durableId="137831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44"/>
    <w:rsid w:val="000C2970"/>
    <w:rsid w:val="000E643C"/>
    <w:rsid w:val="00135371"/>
    <w:rsid w:val="00135712"/>
    <w:rsid w:val="00446E44"/>
    <w:rsid w:val="0063771A"/>
    <w:rsid w:val="00720FF9"/>
    <w:rsid w:val="007431A5"/>
    <w:rsid w:val="00761EFE"/>
    <w:rsid w:val="008073F1"/>
    <w:rsid w:val="00990D72"/>
    <w:rsid w:val="009B6B17"/>
    <w:rsid w:val="00AD5049"/>
    <w:rsid w:val="00AE0B6D"/>
    <w:rsid w:val="00B5557A"/>
    <w:rsid w:val="00C22E26"/>
    <w:rsid w:val="00CC74BA"/>
    <w:rsid w:val="00DB2425"/>
    <w:rsid w:val="00E35FEF"/>
    <w:rsid w:val="00E77A21"/>
    <w:rsid w:val="00E90044"/>
    <w:rsid w:val="00FA06B8"/>
    <w:rsid w:val="00FA370D"/>
    <w:rsid w:val="00FD0B48"/>
    <w:rsid w:val="00FE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5AEE3"/>
  <w15:chartTrackingRefBased/>
  <w15:docId w15:val="{98D99769-AA5A-6148-AE54-4F81C50C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0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00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00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00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00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0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0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00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0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0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0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044"/>
    <w:rPr>
      <w:rFonts w:eastAsiaTheme="majorEastAsia" w:cstheme="majorBidi"/>
      <w:color w:val="272727" w:themeColor="text1" w:themeTint="D8"/>
    </w:rPr>
  </w:style>
  <w:style w:type="paragraph" w:styleId="Title">
    <w:name w:val="Title"/>
    <w:basedOn w:val="Normal"/>
    <w:next w:val="Normal"/>
    <w:link w:val="TitleChar"/>
    <w:uiPriority w:val="10"/>
    <w:qFormat/>
    <w:rsid w:val="00E90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044"/>
    <w:pPr>
      <w:spacing w:before="160"/>
      <w:jc w:val="center"/>
    </w:pPr>
    <w:rPr>
      <w:i/>
      <w:iCs/>
      <w:color w:val="404040" w:themeColor="text1" w:themeTint="BF"/>
    </w:rPr>
  </w:style>
  <w:style w:type="character" w:customStyle="1" w:styleId="QuoteChar">
    <w:name w:val="Quote Char"/>
    <w:basedOn w:val="DefaultParagraphFont"/>
    <w:link w:val="Quote"/>
    <w:uiPriority w:val="29"/>
    <w:rsid w:val="00E90044"/>
    <w:rPr>
      <w:i/>
      <w:iCs/>
      <w:color w:val="404040" w:themeColor="text1" w:themeTint="BF"/>
    </w:rPr>
  </w:style>
  <w:style w:type="paragraph" w:styleId="ListParagraph">
    <w:name w:val="List Paragraph"/>
    <w:basedOn w:val="Normal"/>
    <w:uiPriority w:val="34"/>
    <w:qFormat/>
    <w:rsid w:val="00E90044"/>
    <w:pPr>
      <w:ind w:left="720"/>
      <w:contextualSpacing/>
    </w:pPr>
  </w:style>
  <w:style w:type="character" w:styleId="IntenseEmphasis">
    <w:name w:val="Intense Emphasis"/>
    <w:basedOn w:val="DefaultParagraphFont"/>
    <w:uiPriority w:val="21"/>
    <w:qFormat/>
    <w:rsid w:val="00E90044"/>
    <w:rPr>
      <w:i/>
      <w:iCs/>
      <w:color w:val="2F5496" w:themeColor="accent1" w:themeShade="BF"/>
    </w:rPr>
  </w:style>
  <w:style w:type="paragraph" w:styleId="IntenseQuote">
    <w:name w:val="Intense Quote"/>
    <w:basedOn w:val="Normal"/>
    <w:next w:val="Normal"/>
    <w:link w:val="IntenseQuoteChar"/>
    <w:uiPriority w:val="30"/>
    <w:qFormat/>
    <w:rsid w:val="00E90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044"/>
    <w:rPr>
      <w:i/>
      <w:iCs/>
      <w:color w:val="2F5496" w:themeColor="accent1" w:themeShade="BF"/>
    </w:rPr>
  </w:style>
  <w:style w:type="character" w:styleId="IntenseReference">
    <w:name w:val="Intense Reference"/>
    <w:basedOn w:val="DefaultParagraphFont"/>
    <w:uiPriority w:val="32"/>
    <w:qFormat/>
    <w:rsid w:val="00E90044"/>
    <w:rPr>
      <w:b/>
      <w:bCs/>
      <w:smallCaps/>
      <w:color w:val="2F5496" w:themeColor="accent1" w:themeShade="BF"/>
      <w:spacing w:val="5"/>
    </w:rPr>
  </w:style>
  <w:style w:type="paragraph" w:styleId="Header">
    <w:name w:val="header"/>
    <w:basedOn w:val="Normal"/>
    <w:link w:val="HeaderChar"/>
    <w:uiPriority w:val="99"/>
    <w:unhideWhenUsed/>
    <w:rsid w:val="00E90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044"/>
  </w:style>
  <w:style w:type="paragraph" w:styleId="Footer">
    <w:name w:val="footer"/>
    <w:basedOn w:val="Normal"/>
    <w:link w:val="FooterChar"/>
    <w:uiPriority w:val="99"/>
    <w:unhideWhenUsed/>
    <w:rsid w:val="00E90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044"/>
  </w:style>
  <w:style w:type="character" w:styleId="Hyperlink">
    <w:name w:val="Hyperlink"/>
    <w:basedOn w:val="DefaultParagraphFont"/>
    <w:uiPriority w:val="99"/>
    <w:unhideWhenUsed/>
    <w:rsid w:val="00720FF9"/>
    <w:rPr>
      <w:color w:val="0563C1" w:themeColor="hyperlink"/>
      <w:u w:val="single"/>
    </w:rPr>
  </w:style>
  <w:style w:type="character" w:styleId="UnresolvedMention">
    <w:name w:val="Unresolved Mention"/>
    <w:basedOn w:val="DefaultParagraphFont"/>
    <w:uiPriority w:val="99"/>
    <w:semiHidden/>
    <w:unhideWhenUsed/>
    <w:rsid w:val="00720FF9"/>
    <w:rPr>
      <w:color w:val="605E5C"/>
      <w:shd w:val="clear" w:color="auto" w:fill="E1DFDD"/>
    </w:rPr>
  </w:style>
  <w:style w:type="character" w:styleId="SubtleEmphasis">
    <w:name w:val="Subtle Emphasis"/>
    <w:basedOn w:val="DefaultParagraphFont"/>
    <w:uiPriority w:val="19"/>
    <w:qFormat/>
    <w:rsid w:val="00720FF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rawski@es.net" TargetMode="External"/><Relationship Id="rId13" Type="http://schemas.openxmlformats.org/officeDocument/2006/relationships/hyperlink" Target="mailto:engage@es.net" TargetMode="External"/><Relationship Id="rId18" Type="http://schemas.openxmlformats.org/officeDocument/2006/relationships/hyperlink" Target="mailto:engage@es.n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fasterdata.es.net/science-dmz/learn-more/2019-2020-data-mobility-workshop-and-exhibition/data-mobility-exhibition-archive/" TargetMode="External"/><Relationship Id="rId7" Type="http://schemas.openxmlformats.org/officeDocument/2006/relationships/hyperlink" Target="mailto:engage@es.net" TargetMode="External"/><Relationship Id="rId12" Type="http://schemas.openxmlformats.org/officeDocument/2006/relationships/hyperlink" Target="https://www.perfsonar.net/" TargetMode="External"/><Relationship Id="rId17" Type="http://schemas.openxmlformats.org/officeDocument/2006/relationships/hyperlink" Target="https://jetstream-cloud.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rtal.fabric-testbed.net/" TargetMode="External"/><Relationship Id="rId20" Type="http://schemas.openxmlformats.org/officeDocument/2006/relationships/hyperlink" Target="mailto:engage@e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bus.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loudlab.us/" TargetMode="External"/><Relationship Id="rId23" Type="http://schemas.openxmlformats.org/officeDocument/2006/relationships/header" Target="header1.xml"/><Relationship Id="rId10" Type="http://schemas.openxmlformats.org/officeDocument/2006/relationships/hyperlink" Target="https://fasterdata.es.net/DTN/" TargetMode="External"/><Relationship Id="rId19" Type="http://schemas.openxmlformats.org/officeDocument/2006/relationships/hyperlink" Target="mailto:engage@es.net" TargetMode="External"/><Relationship Id="rId4" Type="http://schemas.openxmlformats.org/officeDocument/2006/relationships/webSettings" Target="webSettings.xml"/><Relationship Id="rId9" Type="http://schemas.openxmlformats.org/officeDocument/2006/relationships/hyperlink" Target="http://fasterdata.es.net/science-dmz/" TargetMode="External"/><Relationship Id="rId14" Type="http://schemas.openxmlformats.org/officeDocument/2006/relationships/hyperlink" Target="https://www.chameleoncloud.org/" TargetMode="External"/><Relationship Id="rId22" Type="http://schemas.openxmlformats.org/officeDocument/2006/relationships/hyperlink" Target="https://www.es.net/portals/portalover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10</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Zurawski</dc:creator>
  <cp:keywords/>
  <dc:description/>
  <cp:lastModifiedBy>Jason Zurawski</cp:lastModifiedBy>
  <cp:revision>11</cp:revision>
  <dcterms:created xsi:type="dcterms:W3CDTF">2025-09-18T19:59:00Z</dcterms:created>
  <dcterms:modified xsi:type="dcterms:W3CDTF">2025-09-19T18:41:00Z</dcterms:modified>
</cp:coreProperties>
</file>